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1041" w:type="dxa"/>
        <w:jc w:val="center"/>
        <w:tblInd w:w="0" w:type="dxa"/>
        <w:tblBorders>
          <w:top w:val="single" w:color="00B0F0" w:sz="12" w:space="0"/>
          <w:left w:val="single" w:color="00B0F0" w:sz="12" w:space="0"/>
          <w:bottom w:val="single" w:color="00B0F0" w:sz="12" w:space="0"/>
          <w:right w:val="single" w:color="00B0F0" w:sz="12" w:space="0"/>
          <w:insideH w:val="single" w:color="00B0F0" w:sz="4" w:space="0"/>
          <w:insideV w:val="single" w:color="00B0F0" w:sz="4" w:space="0"/>
        </w:tblBorders>
        <w:tblLayout w:type="fixed"/>
        <w:tblCellMar>
          <w:top w:w="0" w:type="dxa"/>
          <w:left w:w="108" w:type="dxa"/>
          <w:bottom w:w="0" w:type="dxa"/>
          <w:right w:w="108" w:type="dxa"/>
        </w:tblCellMar>
      </w:tblPr>
      <w:tblGrid>
        <w:gridCol w:w="1128"/>
        <w:gridCol w:w="9913"/>
      </w:tblGrid>
      <w:tr>
        <w:tblPrEx>
          <w:tblBorders>
            <w:top w:val="single" w:color="00B0F0" w:sz="12" w:space="0"/>
            <w:left w:val="single" w:color="00B0F0" w:sz="12" w:space="0"/>
            <w:bottom w:val="single" w:color="00B0F0" w:sz="12" w:space="0"/>
            <w:right w:val="single" w:color="00B0F0" w:sz="12" w:space="0"/>
            <w:insideH w:val="single" w:color="00B0F0" w:sz="4" w:space="0"/>
            <w:insideV w:val="single" w:color="00B0F0" w:sz="4" w:space="0"/>
          </w:tblBorders>
          <w:tblLayout w:type="fixed"/>
          <w:tblCellMar>
            <w:top w:w="0" w:type="dxa"/>
            <w:left w:w="108" w:type="dxa"/>
            <w:bottom w:w="0" w:type="dxa"/>
            <w:right w:w="108" w:type="dxa"/>
          </w:tblCellMar>
        </w:tblPrEx>
        <w:trPr>
          <w:trHeight w:val="90" w:hRule="atLeast"/>
          <w:jc w:val="center"/>
        </w:trPr>
        <w:tc>
          <w:tcPr>
            <w:tcW w:w="1128" w:type="dxa"/>
            <w:tcBorders>
              <w:top w:val="single" w:color="00B0F0" w:sz="12" w:space="0"/>
              <w:left w:val="single" w:color="00B0F0" w:sz="12" w:space="0"/>
              <w:bottom w:val="single" w:color="00B0F0" w:sz="4" w:space="0"/>
              <w:right w:val="single" w:color="00B0F0" w:sz="4" w:space="0"/>
            </w:tcBorders>
            <w:shd w:val="clear" w:color="auto" w:fill="00B0F0"/>
            <w:vAlign w:val="center"/>
          </w:tcPr>
          <w:p>
            <w:pPr>
              <w:jc w:val="center"/>
              <w:rPr>
                <w:rFonts w:ascii="微软雅黑" w:hAnsi="微软雅黑" w:eastAsia="微软雅黑"/>
                <w:b/>
                <w:bCs/>
                <w:color w:val="FFFFFF"/>
                <w:sz w:val="18"/>
                <w:szCs w:val="18"/>
              </w:rPr>
            </w:pPr>
          </w:p>
        </w:tc>
        <w:tc>
          <w:tcPr>
            <w:tcW w:w="9913" w:type="dxa"/>
            <w:tcBorders>
              <w:top w:val="single" w:color="00B0F0" w:sz="12" w:space="0"/>
              <w:left w:val="single" w:color="00B0F0" w:sz="4" w:space="0"/>
              <w:bottom w:val="single" w:color="00B0F0" w:sz="4" w:space="0"/>
              <w:right w:val="single" w:color="00B0F0" w:sz="12" w:space="0"/>
            </w:tcBorders>
            <w:shd w:val="clear" w:color="auto" w:fill="00B0F0"/>
            <w:vAlign w:val="center"/>
          </w:tcPr>
          <w:p>
            <w:pPr>
              <w:jc w:val="both"/>
              <w:rPr>
                <w:rFonts w:ascii="微软雅黑" w:hAnsi="微软雅黑" w:eastAsia="微软雅黑"/>
                <w:b/>
                <w:bCs/>
                <w:sz w:val="44"/>
                <w:szCs w:val="44"/>
              </w:rPr>
            </w:pPr>
            <w:r>
              <w:rPr>
                <w:rFonts w:hint="eastAsia" w:ascii="微软雅黑" w:hAnsi="微软雅黑" w:eastAsia="微软雅黑"/>
                <w:b/>
                <w:bCs/>
                <w:sz w:val="44"/>
                <w:szCs w:val="44"/>
              </w:rPr>
              <w:t>“一带一路”西亚</w:t>
            </w:r>
            <w:bookmarkStart w:id="0" w:name="_GoBack"/>
            <w:bookmarkEnd w:id="0"/>
            <w:r>
              <w:rPr>
                <w:rFonts w:hint="eastAsia" w:ascii="微软雅黑" w:hAnsi="微软雅黑" w:eastAsia="微软雅黑"/>
                <w:b/>
                <w:bCs/>
                <w:sz w:val="44"/>
                <w:szCs w:val="44"/>
              </w:rPr>
              <w:t>非洲商务考察活动行程参考</w:t>
            </w:r>
          </w:p>
          <w:p>
            <w:pPr>
              <w:jc w:val="center"/>
              <w:rPr>
                <w:rFonts w:ascii="微软雅黑" w:hAnsi="微软雅黑" w:eastAsia="微软雅黑"/>
                <w:b/>
                <w:bCs/>
                <w:color w:val="FFFFFF"/>
                <w:sz w:val="18"/>
                <w:szCs w:val="18"/>
              </w:rPr>
            </w:pPr>
            <w:r>
              <w:rPr>
                <w:rFonts w:hint="eastAsia" w:ascii="微软雅黑" w:hAnsi="微软雅黑" w:eastAsia="微软雅黑"/>
                <w:b/>
                <w:bCs/>
                <w:sz w:val="30"/>
                <w:szCs w:val="30"/>
              </w:rPr>
              <w:t>肯尼亚</w:t>
            </w:r>
            <w:r>
              <w:rPr>
                <w:rFonts w:ascii="微软雅黑" w:hAnsi="微软雅黑" w:eastAsia="微软雅黑"/>
              </w:rPr>
              <w:drawing>
                <wp:inline distT="0" distB="0" distL="0" distR="0">
                  <wp:extent cx="485775" cy="390525"/>
                  <wp:effectExtent l="19050" t="0" r="9525" b="0"/>
                  <wp:docPr id="1" name="图片 1" descr="C:\DOCUME~1\ADMINI~1\LOCALS~1\Temp\ksohtml\wps27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OCUME~1\ADMINI~1\LOCALS~1\Temp\ksohtml\wps274.tmp.png"/>
                          <pic:cNvPicPr>
                            <a:picLocks noChangeAspect="1" noChangeArrowheads="1"/>
                          </pic:cNvPicPr>
                        </pic:nvPicPr>
                        <pic:blipFill>
                          <a:blip r:embed="rId10" cstate="print"/>
                          <a:srcRect/>
                          <a:stretch>
                            <a:fillRect/>
                          </a:stretch>
                        </pic:blipFill>
                        <pic:spPr>
                          <a:xfrm>
                            <a:off x="0" y="0"/>
                            <a:ext cx="485775" cy="390525"/>
                          </a:xfrm>
                          <a:prstGeom prst="rect">
                            <a:avLst/>
                          </a:prstGeom>
                          <a:noFill/>
                          <a:ln w="9525">
                            <a:noFill/>
                            <a:miter lim="800000"/>
                            <a:headEnd/>
                            <a:tailEnd/>
                          </a:ln>
                        </pic:spPr>
                      </pic:pic>
                    </a:graphicData>
                  </a:graphic>
                </wp:inline>
              </w:drawing>
            </w:r>
            <w:r>
              <w:rPr>
                <w:rFonts w:hint="eastAsia" w:ascii="微软雅黑" w:hAnsi="微软雅黑" w:eastAsia="微软雅黑"/>
                <w:b/>
                <w:bCs/>
                <w:sz w:val="30"/>
                <w:szCs w:val="30"/>
              </w:rPr>
              <w:t>+埃塞尔比亚</w:t>
            </w:r>
            <w:r>
              <w:rPr>
                <w:rFonts w:ascii="微软雅黑" w:hAnsi="微软雅黑" w:eastAsia="微软雅黑"/>
                <w:b/>
                <w:bCs/>
                <w:color w:val="EEECE1"/>
                <w:sz w:val="30"/>
                <w:szCs w:val="30"/>
              </w:rPr>
              <w:drawing>
                <wp:inline distT="0" distB="0" distL="0" distR="0">
                  <wp:extent cx="495300" cy="400050"/>
                  <wp:effectExtent l="19050" t="0" r="0" b="0"/>
                  <wp:docPr id="2" name="图片 2" descr="C:\DOCUME~1\ADMINI~1\LOCALS~1\Temp\ksohtml\wps27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DOCUME~1\ADMINI~1\LOCALS~1\Temp\ksohtml\wps275.tmp.png"/>
                          <pic:cNvPicPr>
                            <a:picLocks noChangeAspect="1" noChangeArrowheads="1"/>
                          </pic:cNvPicPr>
                        </pic:nvPicPr>
                        <pic:blipFill>
                          <a:blip r:embed="rId11" cstate="print"/>
                          <a:srcRect/>
                          <a:stretch>
                            <a:fillRect/>
                          </a:stretch>
                        </pic:blipFill>
                        <pic:spPr>
                          <a:xfrm>
                            <a:off x="0" y="0"/>
                            <a:ext cx="495300" cy="400050"/>
                          </a:xfrm>
                          <a:prstGeom prst="rect">
                            <a:avLst/>
                          </a:prstGeom>
                          <a:noFill/>
                          <a:ln w="9525">
                            <a:noFill/>
                            <a:miter lim="800000"/>
                            <a:headEnd/>
                            <a:tailEnd/>
                          </a:ln>
                        </pic:spPr>
                      </pic:pic>
                    </a:graphicData>
                  </a:graphic>
                </wp:inline>
              </w:drawing>
            </w:r>
            <w:r>
              <w:rPr>
                <w:rFonts w:hint="eastAsia" w:ascii="微软雅黑" w:hAnsi="微软雅黑" w:eastAsia="微软雅黑"/>
                <w:b/>
                <w:bCs/>
                <w:sz w:val="30"/>
                <w:szCs w:val="30"/>
              </w:rPr>
              <w:t>+阿联酋</w:t>
            </w:r>
            <w:r>
              <w:rPr>
                <w:rFonts w:ascii="微软雅黑" w:hAnsi="微软雅黑" w:eastAsia="微软雅黑"/>
              </w:rPr>
              <w:drawing>
                <wp:inline distT="0" distB="0" distL="0" distR="0">
                  <wp:extent cx="485775" cy="390525"/>
                  <wp:effectExtent l="19050" t="0" r="9525" b="0"/>
                  <wp:docPr id="3" name="图片 3" descr="C:\DOCUME~1\ADMINI~1\LOCALS~1\Temp\ksohtml\wps276.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DOCUME~1\ADMINI~1\LOCALS~1\Temp\ksohtml\wps276.tmp.png"/>
                          <pic:cNvPicPr>
                            <a:picLocks noChangeAspect="1" noChangeArrowheads="1"/>
                          </pic:cNvPicPr>
                        </pic:nvPicPr>
                        <pic:blipFill>
                          <a:blip r:embed="rId12" cstate="print"/>
                          <a:srcRect/>
                          <a:stretch>
                            <a:fillRect/>
                          </a:stretch>
                        </pic:blipFill>
                        <pic:spPr>
                          <a:xfrm>
                            <a:off x="0" y="0"/>
                            <a:ext cx="485775" cy="390525"/>
                          </a:xfrm>
                          <a:prstGeom prst="rect">
                            <a:avLst/>
                          </a:prstGeom>
                          <a:noFill/>
                          <a:ln w="9525">
                            <a:noFill/>
                            <a:miter lim="800000"/>
                            <a:headEnd/>
                            <a:tailEnd/>
                          </a:ln>
                        </pic:spPr>
                      </pic:pic>
                    </a:graphicData>
                  </a:graphic>
                </wp:inline>
              </w:drawing>
            </w:r>
          </w:p>
        </w:tc>
      </w:tr>
      <w:tr>
        <w:tblPrEx>
          <w:tblBorders>
            <w:top w:val="single" w:color="00B0F0" w:sz="12" w:space="0"/>
            <w:left w:val="single" w:color="00B0F0" w:sz="12" w:space="0"/>
            <w:bottom w:val="single" w:color="00B0F0" w:sz="12" w:space="0"/>
            <w:right w:val="single" w:color="00B0F0" w:sz="12" w:space="0"/>
            <w:insideH w:val="single" w:color="00B0F0" w:sz="4" w:space="0"/>
            <w:insideV w:val="single" w:color="00B0F0" w:sz="4" w:space="0"/>
          </w:tblBorders>
          <w:tblLayout w:type="fixed"/>
          <w:tblCellMar>
            <w:top w:w="0" w:type="dxa"/>
            <w:left w:w="108" w:type="dxa"/>
            <w:bottom w:w="0" w:type="dxa"/>
            <w:right w:w="108" w:type="dxa"/>
          </w:tblCellMar>
        </w:tblPrEx>
        <w:trPr>
          <w:trHeight w:val="1538" w:hRule="atLeast"/>
          <w:jc w:val="center"/>
        </w:trPr>
        <w:tc>
          <w:tcPr>
            <w:tcW w:w="1128" w:type="dxa"/>
            <w:tcBorders>
              <w:top w:val="single" w:color="00B0F0" w:sz="4" w:space="0"/>
              <w:left w:val="single" w:color="00B0F0" w:sz="12" w:space="0"/>
              <w:bottom w:val="single" w:color="00B0F0" w:sz="4" w:space="0"/>
              <w:right w:val="single" w:color="00B0F0" w:sz="4" w:space="0"/>
            </w:tcBorders>
            <w:vAlign w:val="center"/>
          </w:tcPr>
          <w:p>
            <w:pPr>
              <w:jc w:val="center"/>
              <w:rPr>
                <w:rFonts w:ascii="微软雅黑" w:hAnsi="微软雅黑" w:eastAsia="微软雅黑" w:cs="仿宋"/>
                <w:b/>
                <w:bCs/>
              </w:rPr>
            </w:pPr>
            <w:r>
              <w:rPr>
                <w:rFonts w:hint="eastAsia" w:ascii="微软雅黑" w:hAnsi="微软雅黑" w:eastAsia="微软雅黑" w:cs="仿宋"/>
                <w:b/>
                <w:bCs/>
              </w:rPr>
              <w:t>8月15日</w:t>
            </w:r>
          </w:p>
          <w:p>
            <w:pPr>
              <w:jc w:val="center"/>
              <w:rPr>
                <w:rFonts w:hint="eastAsia" w:ascii="微软雅黑" w:hAnsi="微软雅黑" w:eastAsia="微软雅黑" w:cs="仿宋"/>
                <w:b/>
                <w:bCs/>
              </w:rPr>
            </w:pPr>
            <w:r>
              <w:rPr>
                <w:rFonts w:hint="eastAsia" w:ascii="微软雅黑" w:hAnsi="微软雅黑" w:eastAsia="微软雅黑" w:cs="仿宋"/>
                <w:b/>
                <w:bCs/>
              </w:rPr>
              <w:t>星期三</w:t>
            </w:r>
          </w:p>
          <w:p>
            <w:pPr>
              <w:jc w:val="center"/>
              <w:rPr>
                <w:rFonts w:ascii="微软雅黑" w:hAnsi="微软雅黑" w:eastAsia="微软雅黑" w:cs="仿宋"/>
                <w:b/>
                <w:bCs/>
              </w:rPr>
            </w:pPr>
            <w:r>
              <w:rPr>
                <w:rFonts w:hint="eastAsia" w:ascii="微软雅黑" w:hAnsi="微软雅黑" w:eastAsia="微软雅黑" w:cs="仿宋"/>
                <w:b/>
                <w:bCs/>
              </w:rPr>
              <w:t>D1</w:t>
            </w:r>
          </w:p>
        </w:tc>
        <w:tc>
          <w:tcPr>
            <w:tcW w:w="9913" w:type="dxa"/>
            <w:tcBorders>
              <w:top w:val="single" w:color="00B0F0" w:sz="4" w:space="0"/>
              <w:left w:val="single" w:color="00B0F0" w:sz="4" w:space="0"/>
              <w:bottom w:val="single" w:color="00B0F0" w:sz="4" w:space="0"/>
              <w:right w:val="single" w:color="00B0F0" w:sz="12" w:space="0"/>
            </w:tcBorders>
          </w:tcPr>
          <w:p>
            <w:pPr>
              <w:rPr>
                <w:rFonts w:ascii="微软雅黑" w:hAnsi="微软雅黑" w:eastAsia="微软雅黑" w:cs="仿宋"/>
                <w:b/>
                <w:bCs/>
                <w:color w:val="000000"/>
              </w:rPr>
            </w:pPr>
            <w:r>
              <w:rPr>
                <w:rFonts w:hint="eastAsia" w:ascii="微软雅黑" w:hAnsi="微软雅黑" w:eastAsia="微软雅黑" w:cs="仿宋"/>
                <w:b/>
                <w:bCs/>
                <w:color w:val="000000"/>
              </w:rPr>
              <w:t>广州/内罗毕</w:t>
            </w:r>
          </w:p>
          <w:p>
            <w:pPr>
              <w:rPr>
                <w:rFonts w:hint="eastAsia" w:ascii="微软雅黑" w:hAnsi="微软雅黑" w:eastAsia="微软雅黑" w:cs="仿宋"/>
                <w:b/>
                <w:bCs/>
                <w:color w:val="000000"/>
              </w:rPr>
            </w:pPr>
            <w:r>
              <w:rPr>
                <w:rFonts w:hint="eastAsia" w:ascii="微软雅黑" w:hAnsi="微软雅黑" w:eastAsia="微软雅黑" w:cs="仿宋"/>
                <w:b/>
                <w:bCs/>
                <w:color w:val="000000"/>
              </w:rPr>
              <w:t>参考航班 KQ887  2210  0650 +1</w:t>
            </w:r>
          </w:p>
          <w:p>
            <w:pPr>
              <w:adjustRightInd w:val="0"/>
              <w:snapToGrid w:val="0"/>
              <w:ind w:right="71" w:rightChars="34"/>
              <w:jc w:val="left"/>
              <w:rPr>
                <w:rFonts w:hint="eastAsia" w:ascii="微软雅黑" w:hAnsi="微软雅黑" w:eastAsia="微软雅黑" w:cs="仿宋"/>
                <w:b/>
                <w:bCs/>
                <w:color w:val="0000FF"/>
              </w:rPr>
            </w:pPr>
            <w:r>
              <w:rPr>
                <w:rFonts w:hint="eastAsia" w:ascii="微软雅黑" w:hAnsi="微软雅黑" w:eastAsia="微软雅黑" w:cs="仿宋"/>
                <w:b/>
                <w:bCs/>
                <w:color w:val="0000FF"/>
              </w:rPr>
              <w:t>餐：自理早餐 - 自理午餐 - 晚餐自理</w:t>
            </w:r>
          </w:p>
          <w:p>
            <w:pPr>
              <w:adjustRightInd w:val="0"/>
              <w:snapToGrid w:val="0"/>
              <w:ind w:right="71" w:rightChars="34"/>
              <w:jc w:val="left"/>
              <w:rPr>
                <w:rFonts w:hint="eastAsia" w:ascii="微软雅黑" w:hAnsi="微软雅黑" w:eastAsia="微软雅黑" w:cs="仿宋"/>
                <w:b/>
                <w:bCs/>
                <w:color w:val="0000FF"/>
              </w:rPr>
            </w:pPr>
            <w:r>
              <w:rPr>
                <w:rFonts w:hint="eastAsia" w:ascii="微软雅黑" w:hAnsi="微软雅黑" w:eastAsia="微软雅黑" w:cs="仿宋"/>
                <w:b/>
                <w:bCs/>
                <w:color w:val="0000FF"/>
              </w:rPr>
              <w:t>宿：航机内</w:t>
            </w:r>
          </w:p>
          <w:p>
            <w:pPr>
              <w:pStyle w:val="8"/>
              <w:rPr>
                <w:rFonts w:ascii="微软雅黑" w:hAnsi="微软雅黑" w:eastAsia="微软雅黑" w:cs="仿宋"/>
                <w:b/>
                <w:bCs/>
              </w:rPr>
            </w:pPr>
            <w:r>
              <w:rPr>
                <w:rFonts w:hint="eastAsia" w:ascii="微软雅黑" w:hAnsi="微软雅黑" w:eastAsia="微软雅黑" w:cs="仿宋"/>
              </w:rPr>
              <w:t xml:space="preserve">▲ </w:t>
            </w:r>
            <w:r>
              <w:rPr>
                <w:rFonts w:hint="eastAsia" w:ascii="微软雅黑" w:hAnsi="微软雅黑" w:eastAsia="微软雅黑" w:cs="仿宋"/>
                <w:b/>
                <w:bCs/>
              </w:rPr>
              <w:t xml:space="preserve">指定时间前往广州白云国际机场，办理登机牌、以及行李托运手续 </w:t>
            </w:r>
          </w:p>
        </w:tc>
      </w:tr>
      <w:tr>
        <w:tblPrEx>
          <w:tblBorders>
            <w:top w:val="single" w:color="00B0F0" w:sz="12" w:space="0"/>
            <w:left w:val="single" w:color="00B0F0" w:sz="12" w:space="0"/>
            <w:bottom w:val="single" w:color="00B0F0" w:sz="12" w:space="0"/>
            <w:right w:val="single" w:color="00B0F0" w:sz="12" w:space="0"/>
            <w:insideH w:val="single" w:color="00B0F0" w:sz="4" w:space="0"/>
            <w:insideV w:val="single" w:color="00B0F0" w:sz="4" w:space="0"/>
          </w:tblBorders>
          <w:tblLayout w:type="fixed"/>
          <w:tblCellMar>
            <w:top w:w="0" w:type="dxa"/>
            <w:left w:w="108" w:type="dxa"/>
            <w:bottom w:w="0" w:type="dxa"/>
            <w:right w:w="108" w:type="dxa"/>
          </w:tblCellMar>
        </w:tblPrEx>
        <w:trPr>
          <w:trHeight w:val="1316" w:hRule="atLeast"/>
          <w:jc w:val="center"/>
        </w:trPr>
        <w:tc>
          <w:tcPr>
            <w:tcW w:w="1128" w:type="dxa"/>
            <w:tcBorders>
              <w:top w:val="single" w:color="00B0F0" w:sz="4" w:space="0"/>
              <w:left w:val="single" w:color="00B0F0" w:sz="12" w:space="0"/>
              <w:bottom w:val="single" w:color="00B0F0" w:sz="4" w:space="0"/>
              <w:right w:val="single" w:color="00B0F0" w:sz="4" w:space="0"/>
            </w:tcBorders>
            <w:vAlign w:val="center"/>
          </w:tcPr>
          <w:p>
            <w:pPr>
              <w:jc w:val="center"/>
              <w:rPr>
                <w:rFonts w:ascii="微软雅黑" w:hAnsi="微软雅黑" w:eastAsia="微软雅黑" w:cs="仿宋"/>
                <w:b/>
                <w:bCs/>
              </w:rPr>
            </w:pPr>
            <w:r>
              <w:rPr>
                <w:rFonts w:hint="eastAsia" w:ascii="微软雅黑" w:hAnsi="微软雅黑" w:eastAsia="微软雅黑" w:cs="仿宋"/>
                <w:b/>
                <w:bCs/>
              </w:rPr>
              <w:t>8月16日</w:t>
            </w:r>
          </w:p>
          <w:p>
            <w:pPr>
              <w:jc w:val="center"/>
              <w:rPr>
                <w:rFonts w:hint="eastAsia" w:ascii="微软雅黑" w:hAnsi="微软雅黑" w:eastAsia="微软雅黑" w:cs="仿宋"/>
                <w:b/>
                <w:bCs/>
              </w:rPr>
            </w:pPr>
            <w:r>
              <w:rPr>
                <w:rFonts w:hint="eastAsia" w:ascii="微软雅黑" w:hAnsi="微软雅黑" w:eastAsia="微软雅黑" w:cs="仿宋"/>
                <w:b/>
                <w:bCs/>
              </w:rPr>
              <w:t>星期四</w:t>
            </w:r>
          </w:p>
          <w:p>
            <w:pPr>
              <w:jc w:val="center"/>
              <w:rPr>
                <w:rFonts w:ascii="微软雅黑" w:hAnsi="微软雅黑" w:eastAsia="微软雅黑" w:cs="仿宋"/>
                <w:b/>
                <w:bCs/>
              </w:rPr>
            </w:pPr>
            <w:r>
              <w:rPr>
                <w:rFonts w:hint="eastAsia" w:ascii="微软雅黑" w:hAnsi="微软雅黑" w:eastAsia="微软雅黑" w:cs="仿宋"/>
                <w:b/>
                <w:bCs/>
              </w:rPr>
              <w:t>D2</w:t>
            </w:r>
          </w:p>
        </w:tc>
        <w:tc>
          <w:tcPr>
            <w:tcW w:w="9913" w:type="dxa"/>
            <w:tcBorders>
              <w:top w:val="single" w:color="00B0F0" w:sz="4" w:space="0"/>
              <w:left w:val="single" w:color="00B0F0" w:sz="4" w:space="0"/>
              <w:bottom w:val="single" w:color="00B0F0" w:sz="4" w:space="0"/>
              <w:right w:val="single" w:color="00B0F0" w:sz="12" w:space="0"/>
            </w:tcBorders>
          </w:tcPr>
          <w:p>
            <w:pPr>
              <w:adjustRightInd w:val="0"/>
              <w:snapToGrid w:val="0"/>
              <w:ind w:right="71" w:rightChars="34"/>
              <w:jc w:val="left"/>
              <w:rPr>
                <w:rFonts w:ascii="微软雅黑" w:hAnsi="微软雅黑" w:eastAsia="微软雅黑" w:cs="仿宋"/>
                <w:b/>
                <w:bCs/>
              </w:rPr>
            </w:pPr>
            <w:r>
              <w:rPr>
                <w:rFonts w:hint="eastAsia" w:ascii="微软雅黑" w:hAnsi="微软雅黑" w:eastAsia="微软雅黑" w:cs="仿宋"/>
                <w:b/>
                <w:bCs/>
              </w:rPr>
              <w:t>广州/内罗毕</w:t>
            </w:r>
            <w:r>
              <w:rPr>
                <w:rFonts w:hint="eastAsia" w:ascii="微软雅黑" w:hAnsi="微软雅黑" w:eastAsia="微软雅黑" w:cs="仿宋"/>
                <w:b/>
                <w:bCs/>
                <w:color w:val="0000FF"/>
              </w:rPr>
              <w:t>餐：机上简易早餐 – 当地午餐 – 酒店晚餐</w:t>
            </w:r>
          </w:p>
          <w:p>
            <w:pPr>
              <w:adjustRightInd w:val="0"/>
              <w:snapToGrid w:val="0"/>
              <w:ind w:right="71" w:rightChars="34"/>
              <w:jc w:val="left"/>
              <w:rPr>
                <w:rFonts w:hint="eastAsia" w:ascii="微软雅黑" w:hAnsi="微软雅黑" w:eastAsia="微软雅黑" w:cs="仿宋"/>
                <w:b/>
                <w:bCs/>
                <w:color w:val="0000FF"/>
              </w:rPr>
            </w:pPr>
            <w:r>
              <w:rPr>
                <w:rFonts w:hint="eastAsia" w:ascii="微软雅黑" w:hAnsi="微软雅黑" w:eastAsia="微软雅黑" w:cs="仿宋"/>
                <w:b/>
                <w:bCs/>
                <w:color w:val="0000FF"/>
              </w:rPr>
              <w:t>宿：内罗毕</w:t>
            </w:r>
          </w:p>
          <w:p>
            <w:pPr>
              <w:pStyle w:val="8"/>
              <w:spacing w:line="360" w:lineRule="auto"/>
              <w:rPr>
                <w:rFonts w:ascii="微软雅黑" w:hAnsi="微软雅黑" w:eastAsia="微软雅黑" w:cs="仿宋"/>
                <w:b/>
                <w:bCs/>
              </w:rPr>
            </w:pPr>
            <w:r>
              <w:rPr>
                <w:rFonts w:hint="eastAsia" w:ascii="微软雅黑" w:hAnsi="微软雅黑" w:eastAsia="微软雅黑" w:cs="仿宋"/>
              </w:rPr>
              <w:t>▲</w:t>
            </w:r>
            <w:r>
              <w:rPr>
                <w:rFonts w:hint="eastAsia" w:ascii="微软雅黑" w:hAnsi="微软雅黑" w:eastAsia="微软雅黑" w:cs="仿宋"/>
                <w:b/>
                <w:bCs/>
              </w:rPr>
              <w:t>接机后，到酒店稍作休整后，开始公务考察（中方在肯尼亚投资企业、肯尼亚规模企业）</w:t>
            </w:r>
          </w:p>
        </w:tc>
      </w:tr>
      <w:tr>
        <w:tblPrEx>
          <w:tblBorders>
            <w:top w:val="single" w:color="00B0F0" w:sz="12" w:space="0"/>
            <w:left w:val="single" w:color="00B0F0" w:sz="12" w:space="0"/>
            <w:bottom w:val="single" w:color="00B0F0" w:sz="12" w:space="0"/>
            <w:right w:val="single" w:color="00B0F0" w:sz="12" w:space="0"/>
            <w:insideH w:val="single" w:color="00B0F0" w:sz="4" w:space="0"/>
            <w:insideV w:val="single" w:color="00B0F0" w:sz="4" w:space="0"/>
          </w:tblBorders>
          <w:tblLayout w:type="fixed"/>
          <w:tblCellMar>
            <w:top w:w="0" w:type="dxa"/>
            <w:left w:w="108" w:type="dxa"/>
            <w:bottom w:w="0" w:type="dxa"/>
            <w:right w:w="108" w:type="dxa"/>
          </w:tblCellMar>
        </w:tblPrEx>
        <w:trPr>
          <w:trHeight w:val="1223" w:hRule="atLeast"/>
          <w:jc w:val="center"/>
        </w:trPr>
        <w:tc>
          <w:tcPr>
            <w:tcW w:w="1128" w:type="dxa"/>
            <w:tcBorders>
              <w:top w:val="single" w:color="00B0F0" w:sz="4" w:space="0"/>
              <w:left w:val="single" w:color="00B0F0" w:sz="12" w:space="0"/>
              <w:bottom w:val="single" w:color="00B0F0" w:sz="4" w:space="0"/>
              <w:right w:val="single" w:color="00B0F0" w:sz="4" w:space="0"/>
            </w:tcBorders>
            <w:vAlign w:val="center"/>
          </w:tcPr>
          <w:p>
            <w:pPr>
              <w:jc w:val="center"/>
              <w:rPr>
                <w:rFonts w:ascii="微软雅黑" w:hAnsi="微软雅黑" w:eastAsia="微软雅黑" w:cs="仿宋"/>
                <w:b/>
                <w:bCs/>
              </w:rPr>
            </w:pPr>
            <w:r>
              <w:rPr>
                <w:rFonts w:hint="eastAsia" w:ascii="微软雅黑" w:hAnsi="微软雅黑" w:eastAsia="微软雅黑" w:cs="仿宋"/>
                <w:b/>
                <w:bCs/>
              </w:rPr>
              <w:t>8月17日</w:t>
            </w:r>
          </w:p>
          <w:p>
            <w:pPr>
              <w:jc w:val="center"/>
              <w:rPr>
                <w:rFonts w:hint="eastAsia" w:ascii="微软雅黑" w:hAnsi="微软雅黑" w:eastAsia="微软雅黑" w:cs="仿宋"/>
                <w:b/>
                <w:bCs/>
              </w:rPr>
            </w:pPr>
            <w:r>
              <w:rPr>
                <w:rFonts w:hint="eastAsia" w:ascii="微软雅黑" w:hAnsi="微软雅黑" w:eastAsia="微软雅黑" w:cs="仿宋"/>
                <w:b/>
                <w:bCs/>
              </w:rPr>
              <w:t>星期五</w:t>
            </w:r>
          </w:p>
          <w:p>
            <w:pPr>
              <w:jc w:val="center"/>
              <w:rPr>
                <w:rFonts w:ascii="微软雅黑" w:hAnsi="微软雅黑" w:eastAsia="微软雅黑" w:cs="仿宋"/>
                <w:b/>
                <w:bCs/>
              </w:rPr>
            </w:pPr>
            <w:r>
              <w:rPr>
                <w:rFonts w:hint="eastAsia" w:ascii="微软雅黑" w:hAnsi="微软雅黑" w:eastAsia="微软雅黑" w:cs="仿宋"/>
                <w:b/>
                <w:bCs/>
              </w:rPr>
              <w:t>D3</w:t>
            </w:r>
          </w:p>
        </w:tc>
        <w:tc>
          <w:tcPr>
            <w:tcW w:w="9913" w:type="dxa"/>
            <w:tcBorders>
              <w:top w:val="single" w:color="00B0F0" w:sz="4" w:space="0"/>
              <w:left w:val="single" w:color="00B0F0" w:sz="4" w:space="0"/>
              <w:bottom w:val="single" w:color="00B0F0" w:sz="4" w:space="0"/>
              <w:right w:val="single" w:color="00B0F0" w:sz="12" w:space="0"/>
            </w:tcBorders>
          </w:tcPr>
          <w:p>
            <w:pPr>
              <w:pStyle w:val="8"/>
              <w:rPr>
                <w:rFonts w:ascii="微软雅黑" w:hAnsi="微软雅黑" w:eastAsia="微软雅黑" w:cs="仿宋"/>
                <w:b/>
                <w:bCs/>
              </w:rPr>
            </w:pPr>
            <w:r>
              <w:rPr>
                <w:rFonts w:hint="eastAsia" w:ascii="微软雅黑" w:hAnsi="微软雅黑" w:eastAsia="微软雅黑" w:cs="仿宋"/>
                <w:b/>
                <w:bCs/>
              </w:rPr>
              <w:t>内罗毕</w:t>
            </w:r>
          </w:p>
          <w:p>
            <w:pPr>
              <w:adjustRightInd w:val="0"/>
              <w:snapToGrid w:val="0"/>
              <w:ind w:right="71" w:rightChars="34"/>
              <w:jc w:val="left"/>
              <w:rPr>
                <w:rFonts w:hint="eastAsia" w:ascii="微软雅黑" w:hAnsi="微软雅黑" w:eastAsia="微软雅黑" w:cs="仿宋"/>
                <w:b/>
                <w:bCs/>
                <w:color w:val="D60093"/>
              </w:rPr>
            </w:pPr>
            <w:r>
              <w:rPr>
                <w:rFonts w:hint="eastAsia" w:ascii="微软雅黑" w:hAnsi="微软雅黑" w:eastAsia="微软雅黑" w:cs="仿宋"/>
                <w:b/>
                <w:bCs/>
                <w:color w:val="0000FF"/>
              </w:rPr>
              <w:t>酒店早餐 – 中式午餐 – 中式晚餐</w:t>
            </w:r>
          </w:p>
          <w:p>
            <w:pPr>
              <w:pStyle w:val="8"/>
              <w:rPr>
                <w:rFonts w:hint="eastAsia" w:ascii="微软雅黑" w:hAnsi="微软雅黑" w:eastAsia="微软雅黑" w:cs="仿宋"/>
                <w:b/>
                <w:bCs/>
                <w:color w:val="0000FF"/>
              </w:rPr>
            </w:pPr>
            <w:r>
              <w:rPr>
                <w:rFonts w:hint="eastAsia" w:ascii="微软雅黑" w:hAnsi="微软雅黑" w:eastAsia="微软雅黑" w:cs="仿宋"/>
                <w:b/>
                <w:bCs/>
                <w:color w:val="0000FF"/>
              </w:rPr>
              <w:t>宿：内罗毕</w:t>
            </w:r>
          </w:p>
          <w:p>
            <w:pPr>
              <w:adjustRightInd w:val="0"/>
              <w:snapToGrid w:val="0"/>
              <w:spacing w:line="360" w:lineRule="auto"/>
              <w:ind w:right="71" w:rightChars="34"/>
              <w:jc w:val="left"/>
              <w:rPr>
                <w:rFonts w:ascii="微软雅黑" w:hAnsi="微软雅黑" w:eastAsia="微软雅黑"/>
              </w:rPr>
            </w:pPr>
            <w:r>
              <w:rPr>
                <w:rFonts w:hint="eastAsia" w:ascii="微软雅黑" w:hAnsi="微软雅黑" w:eastAsia="微软雅黑" w:cs="仿宋"/>
              </w:rPr>
              <w:t>▲</w:t>
            </w:r>
            <w:r>
              <w:rPr>
                <w:rFonts w:hint="eastAsia" w:ascii="微软雅黑" w:hAnsi="微软雅黑" w:eastAsia="微软雅黑" w:cs="仿宋"/>
                <w:b/>
                <w:bCs/>
              </w:rPr>
              <w:t>公务活动：参加由肯尼亚政府专门举办的商务经贸洽谈会，来自肯尼亚政府能源部、经贸部、工业部以及当地项目采购方的代表将一同出席，与来自中国的线缆行业企业、汽车行业企业、电力行业企业、新能源行业企业以及电子产品行业企业的负责人进行面对面的经贸供需洽谈。</w:t>
            </w:r>
          </w:p>
        </w:tc>
      </w:tr>
      <w:tr>
        <w:tblPrEx>
          <w:tblBorders>
            <w:top w:val="single" w:color="00B0F0" w:sz="12" w:space="0"/>
            <w:left w:val="single" w:color="00B0F0" w:sz="12" w:space="0"/>
            <w:bottom w:val="single" w:color="00B0F0" w:sz="12" w:space="0"/>
            <w:right w:val="single" w:color="00B0F0" w:sz="12" w:space="0"/>
            <w:insideH w:val="single" w:color="00B0F0" w:sz="4" w:space="0"/>
            <w:insideV w:val="single" w:color="00B0F0" w:sz="4" w:space="0"/>
          </w:tblBorders>
          <w:tblLayout w:type="fixed"/>
          <w:tblCellMar>
            <w:top w:w="0" w:type="dxa"/>
            <w:left w:w="108" w:type="dxa"/>
            <w:bottom w:w="0" w:type="dxa"/>
            <w:right w:w="108" w:type="dxa"/>
          </w:tblCellMar>
        </w:tblPrEx>
        <w:trPr>
          <w:trHeight w:val="841" w:hRule="atLeast"/>
          <w:jc w:val="center"/>
        </w:trPr>
        <w:tc>
          <w:tcPr>
            <w:tcW w:w="1128" w:type="dxa"/>
            <w:tcBorders>
              <w:top w:val="single" w:color="00B0F0" w:sz="4" w:space="0"/>
              <w:left w:val="single" w:color="00B0F0" w:sz="12" w:space="0"/>
              <w:bottom w:val="single" w:color="00B0F0" w:sz="4" w:space="0"/>
              <w:right w:val="single" w:color="00B0F0" w:sz="4" w:space="0"/>
            </w:tcBorders>
            <w:vAlign w:val="center"/>
          </w:tcPr>
          <w:p>
            <w:pPr>
              <w:jc w:val="center"/>
              <w:rPr>
                <w:rFonts w:ascii="微软雅黑" w:hAnsi="微软雅黑" w:eastAsia="微软雅黑" w:cs="仿宋"/>
                <w:b/>
                <w:bCs/>
              </w:rPr>
            </w:pPr>
            <w:r>
              <w:rPr>
                <w:rFonts w:hint="eastAsia" w:ascii="微软雅黑" w:hAnsi="微软雅黑" w:eastAsia="微软雅黑" w:cs="仿宋"/>
                <w:b/>
                <w:bCs/>
              </w:rPr>
              <w:t>8月18日</w:t>
            </w:r>
          </w:p>
          <w:p>
            <w:pPr>
              <w:jc w:val="center"/>
              <w:rPr>
                <w:rFonts w:hint="eastAsia" w:ascii="微软雅黑" w:hAnsi="微软雅黑" w:eastAsia="微软雅黑" w:cs="仿宋"/>
                <w:b/>
                <w:bCs/>
              </w:rPr>
            </w:pPr>
            <w:r>
              <w:rPr>
                <w:rFonts w:hint="eastAsia" w:ascii="微软雅黑" w:hAnsi="微软雅黑" w:eastAsia="微软雅黑" w:cs="仿宋"/>
                <w:b/>
                <w:bCs/>
              </w:rPr>
              <w:t>星期六</w:t>
            </w:r>
          </w:p>
          <w:p>
            <w:pPr>
              <w:jc w:val="center"/>
              <w:rPr>
                <w:rFonts w:ascii="微软雅黑" w:hAnsi="微软雅黑" w:eastAsia="微软雅黑" w:cs="仿宋"/>
                <w:b/>
                <w:bCs/>
              </w:rPr>
            </w:pPr>
            <w:r>
              <w:rPr>
                <w:rFonts w:hint="eastAsia" w:ascii="微软雅黑" w:hAnsi="微软雅黑" w:eastAsia="微软雅黑" w:cs="仿宋"/>
                <w:b/>
                <w:bCs/>
              </w:rPr>
              <w:t>D4</w:t>
            </w:r>
          </w:p>
        </w:tc>
        <w:tc>
          <w:tcPr>
            <w:tcW w:w="9913" w:type="dxa"/>
            <w:tcBorders>
              <w:top w:val="single" w:color="00B0F0" w:sz="4" w:space="0"/>
              <w:left w:val="single" w:color="00B0F0" w:sz="4" w:space="0"/>
              <w:bottom w:val="single" w:color="00B0F0" w:sz="4" w:space="0"/>
              <w:right w:val="single" w:color="00B0F0" w:sz="12" w:space="0"/>
            </w:tcBorders>
          </w:tcPr>
          <w:p>
            <w:pPr>
              <w:adjustRightInd w:val="0"/>
              <w:snapToGrid w:val="0"/>
              <w:ind w:right="71" w:rightChars="34"/>
              <w:jc w:val="left"/>
              <w:rPr>
                <w:rFonts w:ascii="微软雅黑" w:hAnsi="微软雅黑" w:eastAsia="微软雅黑" w:cs="仿宋"/>
                <w:b/>
                <w:bCs/>
              </w:rPr>
            </w:pPr>
            <w:r>
              <w:rPr>
                <w:rFonts w:hint="eastAsia" w:ascii="微软雅黑" w:hAnsi="微软雅黑" w:eastAsia="微软雅黑" w:cs="仿宋"/>
                <w:b/>
                <w:bCs/>
              </w:rPr>
              <w:t>内罗毕 - 马赛马拉国家公园 （汽车）</w:t>
            </w:r>
          </w:p>
          <w:p>
            <w:pPr>
              <w:adjustRightInd w:val="0"/>
              <w:snapToGrid w:val="0"/>
              <w:ind w:right="71" w:rightChars="34"/>
              <w:jc w:val="left"/>
              <w:rPr>
                <w:rFonts w:hint="eastAsia" w:ascii="微软雅黑" w:hAnsi="微软雅黑" w:eastAsia="微软雅黑" w:cs="仿宋"/>
                <w:b/>
                <w:bCs/>
                <w:color w:val="0000FF"/>
              </w:rPr>
            </w:pPr>
            <w:r>
              <w:rPr>
                <w:rFonts w:hint="eastAsia" w:ascii="微软雅黑" w:hAnsi="微软雅黑" w:eastAsia="微软雅黑" w:cs="仿宋"/>
                <w:b/>
                <w:bCs/>
                <w:color w:val="0000FF"/>
              </w:rPr>
              <w:t>餐：酒店早餐 – 酒店午餐 – 酒店晚餐</w:t>
            </w:r>
          </w:p>
          <w:p>
            <w:pPr>
              <w:adjustRightInd w:val="0"/>
              <w:snapToGrid w:val="0"/>
              <w:ind w:right="71" w:rightChars="34"/>
              <w:jc w:val="left"/>
              <w:rPr>
                <w:rFonts w:hint="eastAsia" w:ascii="微软雅黑" w:hAnsi="微软雅黑" w:eastAsia="微软雅黑" w:cs="仿宋"/>
                <w:b/>
                <w:bCs/>
                <w:color w:val="0000FF"/>
              </w:rPr>
            </w:pPr>
            <w:r>
              <w:rPr>
                <w:rFonts w:hint="eastAsia" w:ascii="微软雅黑" w:hAnsi="微软雅黑" w:eastAsia="微软雅黑" w:cs="仿宋"/>
                <w:b/>
                <w:bCs/>
                <w:color w:val="0000FF"/>
              </w:rPr>
              <w:t>宿：马赛马拉</w:t>
            </w:r>
          </w:p>
          <w:p>
            <w:pPr>
              <w:pStyle w:val="8"/>
              <w:rPr>
                <w:rFonts w:hint="eastAsia" w:ascii="微软雅黑" w:hAnsi="微软雅黑" w:eastAsia="微软雅黑" w:cs="仿宋"/>
                <w:b/>
                <w:bCs/>
              </w:rPr>
            </w:pPr>
            <w:r>
              <w:rPr>
                <w:rFonts w:hint="eastAsia" w:ascii="微软雅黑" w:hAnsi="微软雅黑" w:eastAsia="微软雅黑" w:cs="仿宋"/>
              </w:rPr>
              <w:t xml:space="preserve">▲ </w:t>
            </w:r>
            <w:r>
              <w:rPr>
                <w:rFonts w:hint="eastAsia" w:ascii="微软雅黑" w:hAnsi="微软雅黑" w:eastAsia="微软雅黑" w:cs="仿宋"/>
                <w:b/>
                <w:bCs/>
              </w:rPr>
              <w:t>上午 乘车前往：马赛马拉</w:t>
            </w:r>
          </w:p>
          <w:p>
            <w:pPr>
              <w:pStyle w:val="8"/>
              <w:rPr>
                <w:rFonts w:hint="eastAsia" w:ascii="微软雅黑" w:hAnsi="微软雅黑" w:eastAsia="微软雅黑" w:cs="仿宋"/>
                <w:b/>
                <w:bCs/>
              </w:rPr>
            </w:pPr>
            <w:r>
              <w:rPr>
                <w:rFonts w:hint="eastAsia" w:ascii="微软雅黑" w:hAnsi="微软雅黑" w:eastAsia="微软雅黑" w:cs="仿宋"/>
                <w:b/>
                <w:bCs/>
              </w:rPr>
              <w:t>▲ 下午 抵达后，入住酒店、享用午餐；考察马赛马拉国家公园</w:t>
            </w:r>
          </w:p>
          <w:p>
            <w:pPr>
              <w:pStyle w:val="8"/>
              <w:rPr>
                <w:rFonts w:ascii="微软雅黑" w:hAnsi="微软雅黑" w:eastAsia="微软雅黑" w:cs="仿宋"/>
              </w:rPr>
            </w:pPr>
            <w:r>
              <w:fldChar w:fldCharType="begin"/>
            </w:r>
            <w:r>
              <w:instrText xml:space="preserve"> HYPERLINK "https://baike.baidu.com/item/%E8%82%AF%E5%B0%BC%E4%BA%9A" </w:instrText>
            </w:r>
            <w:r>
              <w:fldChar w:fldCharType="separate"/>
            </w:r>
            <w:r>
              <w:rPr>
                <w:rStyle w:val="6"/>
                <w:rFonts w:hint="eastAsia" w:ascii="微软雅黑" w:hAnsi="微软雅黑" w:eastAsia="微软雅黑"/>
              </w:rPr>
              <w:t>肯尼亚</w:t>
            </w:r>
            <w:r>
              <w:rPr>
                <w:rStyle w:val="6"/>
                <w:rFonts w:hint="eastAsia" w:ascii="微软雅黑" w:hAnsi="微软雅黑" w:eastAsia="微软雅黑"/>
              </w:rPr>
              <w:fldChar w:fldCharType="end"/>
            </w:r>
            <w:r>
              <w:t>是野生动物的天堂，在这个国土面积相当于中国四川省的</w:t>
            </w:r>
            <w:r>
              <w:fldChar w:fldCharType="begin"/>
            </w:r>
            <w:r>
              <w:instrText xml:space="preserve"> HYPERLINK "https://baike.baidu.com/item/%E4%B8%9C%E9%9D%9E%E9%AB%98%E5%8E%9F/5060153" </w:instrText>
            </w:r>
            <w:r>
              <w:fldChar w:fldCharType="separate"/>
            </w:r>
            <w:r>
              <w:rPr>
                <w:rStyle w:val="6"/>
                <w:rFonts w:hint="eastAsia" w:ascii="微软雅黑" w:hAnsi="微软雅黑" w:eastAsia="微软雅黑"/>
              </w:rPr>
              <w:t>东非高原</w:t>
            </w:r>
            <w:r>
              <w:rPr>
                <w:rStyle w:val="6"/>
                <w:rFonts w:hint="eastAsia" w:ascii="微软雅黑" w:hAnsi="微软雅黑" w:eastAsia="微软雅黑"/>
              </w:rPr>
              <w:fldChar w:fldCharType="end"/>
            </w:r>
            <w:r>
              <w:t>之国，散落着大约60个野生动物园，其中有26个是国家级</w:t>
            </w:r>
            <w:r>
              <w:rPr>
                <w:rFonts w:ascii="微软雅黑" w:hAnsi="微软雅黑" w:eastAsia="微软雅黑"/>
              </w:rPr>
              <w:fldChar w:fldCharType="begin"/>
            </w:r>
            <w:r>
              <w:rPr>
                <w:rFonts w:ascii="微软雅黑" w:hAnsi="微软雅黑" w:eastAsia="微软雅黑"/>
              </w:rPr>
              <w:instrText xml:space="preserve"> HYPERLINK "https://baike.baidu.com/item/%E9%87%8E%E7%94%9F%E5%8A%A8%E7%89%A9%E4%BF%9D%E6%8A%A4%E5%8C%BA/3639604" </w:instrText>
            </w:r>
            <w:r>
              <w:rPr>
                <w:rFonts w:ascii="微软雅黑" w:hAnsi="微软雅黑" w:eastAsia="微软雅黑"/>
              </w:rPr>
              <w:fldChar w:fldCharType="separate"/>
            </w:r>
            <w:r>
              <w:rPr>
                <w:rStyle w:val="6"/>
                <w:rFonts w:hint="eastAsia" w:ascii="微软雅黑" w:hAnsi="微软雅黑" w:eastAsia="微软雅黑"/>
              </w:rPr>
              <w:t>野生动物保护区</w:t>
            </w:r>
            <w:r>
              <w:rPr>
                <w:rFonts w:ascii="微软雅黑" w:hAnsi="微软雅黑" w:eastAsia="微软雅黑"/>
              </w:rPr>
              <w:fldChar w:fldCharType="end"/>
            </w:r>
            <w:r>
              <w:t>。而位于肯尼亚东南部与</w:t>
            </w:r>
            <w:r>
              <w:fldChar w:fldCharType="begin"/>
            </w:r>
            <w:r>
              <w:instrText xml:space="preserve"> HYPERLINK "https://baike.baidu.com/item/%E5%9D%A6%E6%A1%91%E5%B0%BC%E4%BA%9A" </w:instrText>
            </w:r>
            <w:r>
              <w:fldChar w:fldCharType="separate"/>
            </w:r>
            <w:r>
              <w:rPr>
                <w:rStyle w:val="6"/>
                <w:rFonts w:hint="eastAsia" w:ascii="微软雅黑" w:hAnsi="微软雅黑" w:eastAsia="微软雅黑"/>
              </w:rPr>
              <w:t>坦桑尼亚</w:t>
            </w:r>
            <w:r>
              <w:rPr>
                <w:rStyle w:val="6"/>
                <w:rFonts w:hint="eastAsia" w:ascii="微软雅黑" w:hAnsi="微软雅黑" w:eastAsia="微软雅黑"/>
              </w:rPr>
              <w:fldChar w:fldCharType="end"/>
            </w:r>
            <w:r>
              <w:t>交界处的</w:t>
            </w:r>
            <w:r>
              <w:fldChar w:fldCharType="begin"/>
            </w:r>
            <w:r>
              <w:instrText xml:space="preserve"> HYPERLINK "https://baike.baidu.com/item/%E9%A9%AC%E8%B5%9B%E9%A9%AC%E6%8B%89%E5%9B%BD%E5%AE%B6%E9%87%8E%E7%94%9F%E5%8A%A8%E7%89%A9%E4%BF%9D%E6%8A%A4%E5%8C%BA/6896173" </w:instrText>
            </w:r>
            <w:r>
              <w:fldChar w:fldCharType="separate"/>
            </w:r>
            <w:r>
              <w:rPr>
                <w:rStyle w:val="6"/>
                <w:rFonts w:hint="eastAsia" w:ascii="微软雅黑" w:hAnsi="微软雅黑" w:eastAsia="微软雅黑"/>
              </w:rPr>
              <w:t>马赛马拉国家野生动物保护区</w:t>
            </w:r>
            <w:r>
              <w:rPr>
                <w:rStyle w:val="6"/>
                <w:rFonts w:hint="eastAsia" w:ascii="微软雅黑" w:hAnsi="微软雅黑" w:eastAsia="微软雅黑"/>
              </w:rPr>
              <w:fldChar w:fldCharType="end"/>
            </w:r>
            <w:r>
              <w:t>（Masai Mara National Reserve），堪称肯尼亚野生动物园的“王中王”</w:t>
            </w:r>
          </w:p>
        </w:tc>
      </w:tr>
      <w:tr>
        <w:tblPrEx>
          <w:tblBorders>
            <w:top w:val="single" w:color="00B0F0" w:sz="12" w:space="0"/>
            <w:left w:val="single" w:color="00B0F0" w:sz="12" w:space="0"/>
            <w:bottom w:val="single" w:color="00B0F0" w:sz="12" w:space="0"/>
            <w:right w:val="single" w:color="00B0F0" w:sz="12" w:space="0"/>
            <w:insideH w:val="single" w:color="00B0F0" w:sz="4" w:space="0"/>
            <w:insideV w:val="single" w:color="00B0F0" w:sz="4" w:space="0"/>
          </w:tblBorders>
          <w:tblLayout w:type="fixed"/>
          <w:tblCellMar>
            <w:top w:w="0" w:type="dxa"/>
            <w:left w:w="108" w:type="dxa"/>
            <w:bottom w:w="0" w:type="dxa"/>
            <w:right w:w="108" w:type="dxa"/>
          </w:tblCellMar>
        </w:tblPrEx>
        <w:trPr>
          <w:trHeight w:val="1125" w:hRule="atLeast"/>
          <w:jc w:val="center"/>
        </w:trPr>
        <w:tc>
          <w:tcPr>
            <w:tcW w:w="1128" w:type="dxa"/>
            <w:tcBorders>
              <w:top w:val="single" w:color="00B0F0" w:sz="4" w:space="0"/>
              <w:left w:val="single" w:color="00B0F0" w:sz="12" w:space="0"/>
              <w:bottom w:val="single" w:color="00B0F0" w:sz="4" w:space="0"/>
              <w:right w:val="single" w:color="00B0F0" w:sz="4" w:space="0"/>
            </w:tcBorders>
            <w:vAlign w:val="center"/>
          </w:tcPr>
          <w:p>
            <w:pPr>
              <w:jc w:val="center"/>
              <w:rPr>
                <w:rFonts w:ascii="微软雅黑" w:hAnsi="微软雅黑" w:eastAsia="微软雅黑" w:cs="仿宋"/>
                <w:b/>
                <w:bCs/>
              </w:rPr>
            </w:pPr>
            <w:r>
              <w:rPr>
                <w:rFonts w:hint="eastAsia" w:ascii="微软雅黑" w:hAnsi="微软雅黑" w:eastAsia="微软雅黑" w:cs="仿宋"/>
                <w:b/>
                <w:bCs/>
              </w:rPr>
              <w:t>8月19日</w:t>
            </w:r>
          </w:p>
          <w:p>
            <w:pPr>
              <w:jc w:val="center"/>
              <w:rPr>
                <w:rFonts w:hint="eastAsia" w:ascii="微软雅黑" w:hAnsi="微软雅黑" w:eastAsia="微软雅黑" w:cs="仿宋"/>
                <w:b/>
                <w:bCs/>
              </w:rPr>
            </w:pPr>
            <w:r>
              <w:rPr>
                <w:rFonts w:hint="eastAsia" w:ascii="微软雅黑" w:hAnsi="微软雅黑" w:eastAsia="微软雅黑" w:cs="仿宋"/>
                <w:b/>
                <w:bCs/>
              </w:rPr>
              <w:t>星期日</w:t>
            </w:r>
          </w:p>
          <w:p>
            <w:pPr>
              <w:jc w:val="center"/>
              <w:rPr>
                <w:rFonts w:hint="eastAsia" w:ascii="微软雅黑" w:hAnsi="微软雅黑" w:eastAsia="微软雅黑" w:cs="仿宋"/>
                <w:b/>
                <w:bCs/>
              </w:rPr>
            </w:pPr>
            <w:r>
              <w:rPr>
                <w:rFonts w:hint="eastAsia" w:ascii="微软雅黑" w:hAnsi="微软雅黑" w:eastAsia="微软雅黑" w:cs="仿宋"/>
                <w:b/>
                <w:bCs/>
              </w:rPr>
              <w:t>D5</w:t>
            </w:r>
          </w:p>
          <w:p>
            <w:pPr>
              <w:jc w:val="center"/>
              <w:rPr>
                <w:rFonts w:ascii="微软雅黑" w:hAnsi="微软雅黑" w:eastAsia="微软雅黑" w:cs="仿宋"/>
                <w:b/>
                <w:bCs/>
              </w:rPr>
            </w:pPr>
          </w:p>
        </w:tc>
        <w:tc>
          <w:tcPr>
            <w:tcW w:w="9913" w:type="dxa"/>
            <w:tcBorders>
              <w:top w:val="single" w:color="00B0F0" w:sz="4" w:space="0"/>
              <w:left w:val="single" w:color="00B0F0" w:sz="4" w:space="0"/>
              <w:bottom w:val="single" w:color="00B0F0" w:sz="4" w:space="0"/>
              <w:right w:val="single" w:color="00B0F0" w:sz="12" w:space="0"/>
            </w:tcBorders>
          </w:tcPr>
          <w:p>
            <w:pPr>
              <w:adjustRightInd w:val="0"/>
              <w:snapToGrid w:val="0"/>
              <w:ind w:right="71" w:rightChars="34"/>
              <w:jc w:val="left"/>
              <w:rPr>
                <w:rFonts w:ascii="微软雅黑" w:hAnsi="微软雅黑" w:eastAsia="微软雅黑" w:cs="仿宋"/>
                <w:b/>
                <w:bCs/>
              </w:rPr>
            </w:pPr>
            <w:r>
              <w:rPr>
                <w:rFonts w:hint="eastAsia" w:ascii="微软雅黑" w:hAnsi="微软雅黑" w:eastAsia="微软雅黑" w:cs="仿宋"/>
                <w:b/>
                <w:bCs/>
              </w:rPr>
              <w:t>马赛马拉-内罗毕（汽车）-蒙巴萨（高铁）</w:t>
            </w:r>
          </w:p>
          <w:p>
            <w:pPr>
              <w:adjustRightInd w:val="0"/>
              <w:snapToGrid w:val="0"/>
              <w:ind w:right="71" w:rightChars="34"/>
              <w:jc w:val="left"/>
              <w:rPr>
                <w:rFonts w:hint="eastAsia" w:ascii="微软雅黑" w:hAnsi="微软雅黑" w:eastAsia="微软雅黑" w:cs="仿宋"/>
                <w:b/>
                <w:bCs/>
              </w:rPr>
            </w:pPr>
            <w:r>
              <w:rPr>
                <w:rFonts w:hint="eastAsia" w:ascii="微软雅黑" w:hAnsi="微软雅黑" w:eastAsia="微软雅黑" w:cs="仿宋"/>
                <w:b/>
                <w:bCs/>
              </w:rPr>
              <w:t>高铁班次待告</w:t>
            </w:r>
          </w:p>
          <w:p>
            <w:pPr>
              <w:adjustRightInd w:val="0"/>
              <w:snapToGrid w:val="0"/>
              <w:ind w:right="71" w:rightChars="34"/>
              <w:jc w:val="left"/>
              <w:rPr>
                <w:rFonts w:hint="eastAsia" w:ascii="微软雅黑" w:hAnsi="微软雅黑" w:eastAsia="微软雅黑" w:cs="仿宋"/>
                <w:b/>
                <w:bCs/>
                <w:color w:val="D60093"/>
              </w:rPr>
            </w:pPr>
            <w:r>
              <w:rPr>
                <w:rFonts w:hint="eastAsia" w:ascii="微软雅黑" w:hAnsi="微软雅黑" w:eastAsia="微软雅黑" w:cs="仿宋"/>
                <w:b/>
                <w:bCs/>
                <w:color w:val="0000FF"/>
              </w:rPr>
              <w:t>餐：酒店早餐 – 中式午餐 – 中式晚餐</w:t>
            </w:r>
          </w:p>
          <w:p>
            <w:pPr>
              <w:adjustRightInd w:val="0"/>
              <w:snapToGrid w:val="0"/>
              <w:ind w:right="71" w:rightChars="34"/>
              <w:jc w:val="left"/>
              <w:rPr>
                <w:rFonts w:hint="eastAsia" w:ascii="微软雅黑" w:hAnsi="微软雅黑" w:eastAsia="微软雅黑" w:cs="仿宋"/>
                <w:b/>
                <w:bCs/>
                <w:color w:val="0000FF"/>
              </w:rPr>
            </w:pPr>
            <w:r>
              <w:rPr>
                <w:rFonts w:hint="eastAsia" w:ascii="微软雅黑" w:hAnsi="微软雅黑" w:eastAsia="微软雅黑" w:cs="仿宋"/>
                <w:b/>
                <w:bCs/>
                <w:color w:val="0000FF"/>
              </w:rPr>
              <w:t>宿：蒙巴萨</w:t>
            </w:r>
          </w:p>
          <w:p>
            <w:pPr>
              <w:pStyle w:val="8"/>
              <w:rPr>
                <w:rFonts w:hint="eastAsia" w:ascii="微软雅黑" w:hAnsi="微软雅黑" w:eastAsia="微软雅黑" w:cs="仿宋"/>
                <w:b/>
                <w:bCs/>
              </w:rPr>
            </w:pPr>
            <w:r>
              <w:rPr>
                <w:rFonts w:hint="eastAsia" w:ascii="微软雅黑" w:hAnsi="微软雅黑" w:eastAsia="微软雅黑" w:cs="仿宋"/>
              </w:rPr>
              <w:t xml:space="preserve">▲ </w:t>
            </w:r>
            <w:r>
              <w:rPr>
                <w:rFonts w:hint="eastAsia" w:ascii="微软雅黑" w:hAnsi="微软雅黑" w:eastAsia="微软雅黑" w:cs="仿宋"/>
                <w:b/>
                <w:bCs/>
              </w:rPr>
              <w:t>上午 马赛马拉</w:t>
            </w:r>
          </w:p>
          <w:p>
            <w:pPr>
              <w:pStyle w:val="8"/>
              <w:rPr>
                <w:rFonts w:hint="eastAsia" w:ascii="微软雅黑" w:hAnsi="微软雅黑" w:eastAsia="微软雅黑" w:cs="仿宋"/>
                <w:b/>
                <w:bCs/>
              </w:rPr>
            </w:pPr>
            <w:r>
              <w:rPr>
                <w:rFonts w:hint="eastAsia" w:ascii="微软雅黑" w:hAnsi="微软雅黑" w:eastAsia="微软雅黑" w:cs="仿宋"/>
                <w:b/>
                <w:bCs/>
              </w:rPr>
              <w:t>▲ 驱车返回内罗毕，下午乘高铁前往蒙巴萨，抵达后入住酒店</w:t>
            </w:r>
          </w:p>
          <w:p>
            <w:pPr>
              <w:pStyle w:val="8"/>
              <w:rPr>
                <w:rFonts w:hint="eastAsia" w:ascii="微软雅黑" w:hAnsi="微软雅黑" w:eastAsia="微软雅黑" w:cs="仿宋"/>
                <w:b/>
                <w:bCs/>
              </w:rPr>
            </w:pPr>
            <w:r>
              <w:rPr>
                <w:rFonts w:hint="eastAsia" w:ascii="微软雅黑" w:hAnsi="微软雅黑" w:eastAsia="微软雅黑" w:cs="仿宋"/>
                <w:b/>
                <w:bCs/>
              </w:rPr>
              <w:t>肯尼亚的马赛马拉国家公园被认为是世界上最著名的野生动物保护区，占地面积1800平方公里，由开阔的草原、林地和河岸森林组成。这个绝世无双的动物王国，是世界上最大的野生哺育动物家园，拥有95种哺育动物和450种鸟类，是动物最集中的栖息地和最多色彩的荒原，狮子、豹、大象、长颈鹿、斑马等生生不息。</w:t>
            </w:r>
          </w:p>
          <w:p>
            <w:pPr>
              <w:pStyle w:val="8"/>
              <w:rPr>
                <w:rFonts w:ascii="微软雅黑" w:hAnsi="微软雅黑" w:eastAsia="微软雅黑" w:cs="仿宋"/>
              </w:rPr>
            </w:pPr>
            <w:r>
              <w:rPr>
                <w:rFonts w:hint="eastAsia" w:ascii="微软雅黑" w:hAnsi="微软雅黑" w:eastAsia="微软雅黑" w:cs="仿宋"/>
                <w:b/>
                <w:bCs/>
              </w:rPr>
              <w:t>内蒙高铁（内罗毕-蒙巴萨）是中国在非洲援建的第一条高铁，2017年年底正式开通运营，高铁的所有乘务人员都是在中国进行培训的。</w:t>
            </w:r>
          </w:p>
        </w:tc>
      </w:tr>
      <w:tr>
        <w:tblPrEx>
          <w:tblBorders>
            <w:top w:val="single" w:color="00B0F0" w:sz="12" w:space="0"/>
            <w:left w:val="single" w:color="00B0F0" w:sz="12" w:space="0"/>
            <w:bottom w:val="single" w:color="00B0F0" w:sz="12" w:space="0"/>
            <w:right w:val="single" w:color="00B0F0" w:sz="12" w:space="0"/>
            <w:insideH w:val="single" w:color="00B0F0" w:sz="4" w:space="0"/>
            <w:insideV w:val="single" w:color="00B0F0" w:sz="4" w:space="0"/>
          </w:tblBorders>
          <w:tblLayout w:type="fixed"/>
          <w:tblCellMar>
            <w:top w:w="0" w:type="dxa"/>
            <w:left w:w="108" w:type="dxa"/>
            <w:bottom w:w="0" w:type="dxa"/>
            <w:right w:w="108" w:type="dxa"/>
          </w:tblCellMar>
        </w:tblPrEx>
        <w:trPr>
          <w:trHeight w:val="90" w:hRule="atLeast"/>
          <w:jc w:val="center"/>
        </w:trPr>
        <w:tc>
          <w:tcPr>
            <w:tcW w:w="1128" w:type="dxa"/>
            <w:tcBorders>
              <w:top w:val="single" w:color="00B0F0" w:sz="4" w:space="0"/>
              <w:left w:val="single" w:color="00B0F0" w:sz="12" w:space="0"/>
              <w:bottom w:val="single" w:color="00B0F0" w:sz="4" w:space="0"/>
              <w:right w:val="single" w:color="00B0F0" w:sz="4" w:space="0"/>
            </w:tcBorders>
            <w:vAlign w:val="center"/>
          </w:tcPr>
          <w:p>
            <w:pPr>
              <w:jc w:val="center"/>
              <w:rPr>
                <w:rFonts w:ascii="微软雅黑" w:hAnsi="微软雅黑" w:eastAsia="微软雅黑" w:cs="仿宋"/>
                <w:b/>
                <w:bCs/>
              </w:rPr>
            </w:pPr>
            <w:r>
              <w:rPr>
                <w:rFonts w:hint="eastAsia" w:ascii="微软雅黑" w:hAnsi="微软雅黑" w:eastAsia="微软雅黑" w:cs="仿宋"/>
                <w:b/>
                <w:bCs/>
              </w:rPr>
              <w:t>8月20日</w:t>
            </w:r>
          </w:p>
          <w:p>
            <w:pPr>
              <w:jc w:val="center"/>
              <w:rPr>
                <w:rFonts w:hint="eastAsia" w:ascii="微软雅黑" w:hAnsi="微软雅黑" w:eastAsia="微软雅黑" w:cs="仿宋"/>
                <w:b/>
                <w:bCs/>
              </w:rPr>
            </w:pPr>
            <w:r>
              <w:rPr>
                <w:rFonts w:hint="eastAsia" w:ascii="微软雅黑" w:hAnsi="微软雅黑" w:eastAsia="微软雅黑" w:cs="仿宋"/>
                <w:b/>
                <w:bCs/>
              </w:rPr>
              <w:t>星期一</w:t>
            </w:r>
          </w:p>
          <w:p>
            <w:pPr>
              <w:jc w:val="center"/>
              <w:rPr>
                <w:rFonts w:ascii="微软雅黑" w:hAnsi="微软雅黑" w:eastAsia="微软雅黑" w:cs="仿宋"/>
                <w:b/>
                <w:bCs/>
              </w:rPr>
            </w:pPr>
            <w:r>
              <w:rPr>
                <w:rFonts w:hint="eastAsia" w:ascii="微软雅黑" w:hAnsi="微软雅黑" w:eastAsia="微软雅黑" w:cs="仿宋"/>
                <w:b/>
                <w:bCs/>
              </w:rPr>
              <w:t>D6</w:t>
            </w:r>
          </w:p>
        </w:tc>
        <w:tc>
          <w:tcPr>
            <w:tcW w:w="9913" w:type="dxa"/>
            <w:tcBorders>
              <w:top w:val="single" w:color="00B0F0" w:sz="4" w:space="0"/>
              <w:left w:val="single" w:color="00B0F0" w:sz="4" w:space="0"/>
              <w:bottom w:val="single" w:color="00B0F0" w:sz="4" w:space="0"/>
              <w:right w:val="single" w:color="00B0F0" w:sz="12" w:space="0"/>
            </w:tcBorders>
          </w:tcPr>
          <w:p>
            <w:pPr>
              <w:adjustRightInd w:val="0"/>
              <w:snapToGrid w:val="0"/>
              <w:ind w:right="71" w:rightChars="34"/>
              <w:jc w:val="left"/>
              <w:rPr>
                <w:rFonts w:ascii="微软雅黑" w:hAnsi="微软雅黑" w:eastAsia="微软雅黑" w:cs="仿宋"/>
                <w:b/>
                <w:bCs/>
              </w:rPr>
            </w:pPr>
            <w:r>
              <w:rPr>
                <w:rFonts w:hint="eastAsia" w:ascii="微软雅黑" w:hAnsi="微软雅黑" w:eastAsia="微软雅黑" w:cs="仿宋"/>
                <w:b/>
                <w:bCs/>
              </w:rPr>
              <w:t>蒙巴萨</w:t>
            </w:r>
            <w:r>
              <w:rPr>
                <w:rFonts w:hint="eastAsia" w:ascii="微软雅黑" w:hAnsi="微软雅黑" w:eastAsia="微软雅黑" w:cs="仿宋"/>
                <w:b/>
                <w:bCs/>
                <w:color w:val="0000FF"/>
              </w:rPr>
              <w:t>餐：酒店早餐 – 午餐 – 酒店晚餐</w:t>
            </w:r>
          </w:p>
          <w:p>
            <w:pPr>
              <w:adjustRightInd w:val="0"/>
              <w:snapToGrid w:val="0"/>
              <w:ind w:right="71" w:rightChars="34"/>
              <w:jc w:val="left"/>
              <w:rPr>
                <w:rFonts w:hint="eastAsia" w:ascii="微软雅黑" w:hAnsi="微软雅黑" w:eastAsia="微软雅黑" w:cs="仿宋"/>
                <w:b/>
                <w:bCs/>
                <w:color w:val="0000FF"/>
              </w:rPr>
            </w:pPr>
            <w:r>
              <w:rPr>
                <w:rFonts w:hint="eastAsia" w:ascii="微软雅黑" w:hAnsi="微软雅黑" w:eastAsia="微软雅黑" w:cs="仿宋"/>
                <w:b/>
                <w:bCs/>
                <w:color w:val="0000FF"/>
              </w:rPr>
              <w:t>宿：蒙巴萨</w:t>
            </w:r>
          </w:p>
          <w:p>
            <w:pPr>
              <w:pStyle w:val="8"/>
              <w:rPr>
                <w:rFonts w:hint="eastAsia" w:ascii="微软雅黑" w:hAnsi="微软雅黑" w:eastAsia="微软雅黑" w:cs="仿宋"/>
                <w:b/>
                <w:bCs/>
              </w:rPr>
            </w:pPr>
            <w:r>
              <w:rPr>
                <w:rFonts w:hint="eastAsia" w:ascii="微软雅黑" w:hAnsi="微软雅黑" w:eastAsia="微软雅黑" w:cs="仿宋"/>
                <w:b/>
                <w:bCs/>
              </w:rPr>
              <w:t>公务活动：肯尼亚蒙巴萨等州郡商贸洽谈会；考察蒙巴萨市</w:t>
            </w:r>
            <w:r>
              <w:rPr>
                <w:rFonts w:hint="eastAsia" w:ascii="微软雅黑" w:hAnsi="微软雅黑" w:eastAsia="微软雅黑" w:cs="仿宋"/>
                <w:b/>
                <w:bCs/>
                <w:color w:val="0000FF"/>
              </w:rPr>
              <w:t>区</w:t>
            </w:r>
            <w:r>
              <w:rPr>
                <w:rFonts w:hint="eastAsia" w:ascii="微软雅黑" w:hAnsi="微软雅黑" w:eastAsia="微软雅黑" w:cs="仿宋"/>
                <w:b/>
                <w:bCs/>
              </w:rPr>
              <w:t>、蒙巴萨国际港以及中资企业</w:t>
            </w:r>
          </w:p>
          <w:p>
            <w:pPr>
              <w:pStyle w:val="8"/>
              <w:rPr>
                <w:rFonts w:ascii="微软雅黑" w:hAnsi="微软雅黑" w:eastAsia="微软雅黑" w:cs="仿宋"/>
                <w:b/>
                <w:bCs/>
                <w:color w:val="D60093"/>
              </w:rPr>
            </w:pPr>
            <w:r>
              <w:rPr>
                <w:rFonts w:hint="eastAsia" w:ascii="微软雅黑" w:hAnsi="微软雅黑" w:eastAsia="微软雅黑" w:cs="仿宋"/>
                <w:b/>
                <w:bCs/>
              </w:rPr>
              <w:t>蒙巴萨是</w:t>
            </w:r>
            <w:r>
              <w:rPr>
                <w:rFonts w:ascii="微软雅黑" w:hAnsi="微软雅黑" w:eastAsia="微软雅黑" w:cs="仿宋"/>
                <w:b/>
                <w:bCs/>
              </w:rPr>
              <w:fldChar w:fldCharType="begin"/>
            </w:r>
            <w:r>
              <w:rPr>
                <w:rFonts w:ascii="微软雅黑" w:hAnsi="微软雅黑" w:eastAsia="微软雅黑" w:cs="仿宋"/>
                <w:b/>
                <w:bCs/>
              </w:rPr>
              <w:instrText xml:space="preserve"> HYPERLINK "https://baike.baidu.com/item/%E8%82%AF%E5%B0%BC%E4%BA%9A" </w:instrText>
            </w:r>
            <w:r>
              <w:rPr>
                <w:rFonts w:ascii="微软雅黑" w:hAnsi="微软雅黑" w:eastAsia="微软雅黑" w:cs="仿宋"/>
                <w:b/>
                <w:bCs/>
              </w:rPr>
              <w:fldChar w:fldCharType="separate"/>
            </w:r>
            <w:r>
              <w:rPr>
                <w:rStyle w:val="6"/>
                <w:rFonts w:hint="eastAsia" w:ascii="微软雅黑" w:hAnsi="微软雅黑" w:eastAsia="微软雅黑" w:cs="仿宋"/>
                <w:b/>
                <w:bCs/>
              </w:rPr>
              <w:t>肯尼亚</w:t>
            </w:r>
            <w:r>
              <w:rPr>
                <w:rFonts w:ascii="微软雅黑" w:hAnsi="微软雅黑" w:eastAsia="微软雅黑" w:cs="仿宋"/>
                <w:b/>
                <w:bCs/>
              </w:rPr>
              <w:fldChar w:fldCharType="end"/>
            </w:r>
            <w:r>
              <w:t>第二大城市，</w:t>
            </w:r>
            <w:r>
              <w:fldChar w:fldCharType="begin"/>
            </w:r>
            <w:r>
              <w:instrText xml:space="preserve"> HYPERLINK "https://baike.baidu.com/item/%E6%BB%A8%E6%B5%B7%E7%9C%81" </w:instrText>
            </w:r>
            <w:r>
              <w:fldChar w:fldCharType="separate"/>
            </w:r>
            <w:r>
              <w:rPr>
                <w:rStyle w:val="6"/>
                <w:rFonts w:hint="eastAsia" w:ascii="微软雅黑" w:hAnsi="微软雅黑" w:eastAsia="微软雅黑" w:cs="仿宋"/>
                <w:b/>
                <w:bCs/>
              </w:rPr>
              <w:t>滨海省</w:t>
            </w:r>
            <w:r>
              <w:rPr>
                <w:rStyle w:val="6"/>
                <w:rFonts w:hint="eastAsia" w:ascii="微软雅黑" w:hAnsi="微软雅黑" w:eastAsia="微软雅黑" w:cs="仿宋"/>
                <w:b/>
                <w:bCs/>
              </w:rPr>
              <w:fldChar w:fldCharType="end"/>
            </w:r>
            <w:r>
              <w:t>省会。位于东南沿海，临</w:t>
            </w:r>
            <w:r>
              <w:fldChar w:fldCharType="begin"/>
            </w:r>
            <w:r>
              <w:instrText xml:space="preserve"> HYPERLINK "https://baike.baidu.com/item/%E5%8D%B0%E5%BA%A6%E6%B4%8B" </w:instrText>
            </w:r>
            <w:r>
              <w:fldChar w:fldCharType="separate"/>
            </w:r>
            <w:r>
              <w:rPr>
                <w:rStyle w:val="6"/>
                <w:rFonts w:hint="eastAsia" w:ascii="微软雅黑" w:hAnsi="微软雅黑" w:eastAsia="微软雅黑" w:cs="仿宋"/>
                <w:b/>
                <w:bCs/>
              </w:rPr>
              <w:t>印度洋</w:t>
            </w:r>
            <w:r>
              <w:rPr>
                <w:rStyle w:val="6"/>
                <w:rFonts w:hint="eastAsia" w:ascii="微软雅黑" w:hAnsi="微软雅黑" w:eastAsia="微软雅黑" w:cs="仿宋"/>
                <w:b/>
                <w:bCs/>
              </w:rPr>
              <w:fldChar w:fldCharType="end"/>
            </w:r>
            <w:r>
              <w:t>。城市中心位于</w:t>
            </w:r>
            <w:r>
              <w:fldChar w:fldCharType="begin"/>
            </w:r>
            <w:r>
              <w:instrText xml:space="preserve"> HYPERLINK "https://baike.baidu.com/item/%E8%92%99%E5%B7%B4%E8%90%A8%E5%B2%9B" </w:instrText>
            </w:r>
            <w:r>
              <w:fldChar w:fldCharType="separate"/>
            </w:r>
            <w:r>
              <w:rPr>
                <w:rStyle w:val="6"/>
                <w:rFonts w:hint="eastAsia" w:ascii="微软雅黑" w:hAnsi="微软雅黑" w:eastAsia="微软雅黑" w:cs="仿宋"/>
                <w:b/>
                <w:bCs/>
              </w:rPr>
              <w:t>蒙巴萨岛</w:t>
            </w:r>
            <w:r>
              <w:rPr>
                <w:rStyle w:val="6"/>
                <w:rFonts w:hint="eastAsia" w:ascii="微软雅黑" w:hAnsi="微软雅黑" w:eastAsia="微软雅黑" w:cs="仿宋"/>
                <w:b/>
                <w:bCs/>
              </w:rPr>
              <w:fldChar w:fldCharType="end"/>
            </w:r>
            <w:r>
              <w:t>上，有堤道和铁路桥同大陆相连。人口约44万</w:t>
            </w:r>
            <w:r>
              <w:rPr>
                <w:rFonts w:hint="eastAsia" w:ascii="微软雅黑" w:hAnsi="微软雅黑" w:eastAsia="微软雅黑" w:cs="仿宋"/>
                <w:b/>
                <w:bCs/>
              </w:rPr>
              <w:t>；古代蒙巴萨为重要商港，港口由</w:t>
            </w:r>
            <w:r>
              <w:fldChar w:fldCharType="begin"/>
            </w:r>
            <w:r>
              <w:instrText xml:space="preserve"> HYPERLINK "https://baike.baidu.com/item/%E9%98%BF%E6%8B%89%E4%BC%AF%E4%BA%BA" </w:instrText>
            </w:r>
            <w:r>
              <w:fldChar w:fldCharType="separate"/>
            </w:r>
            <w:r>
              <w:rPr>
                <w:rStyle w:val="6"/>
                <w:rFonts w:hint="eastAsia" w:ascii="微软雅黑" w:hAnsi="微软雅黑" w:eastAsia="微软雅黑" w:cs="仿宋"/>
                <w:b/>
                <w:bCs/>
              </w:rPr>
              <w:t>阿拉伯人</w:t>
            </w:r>
            <w:r>
              <w:rPr>
                <w:rStyle w:val="6"/>
                <w:rFonts w:hint="eastAsia" w:ascii="微软雅黑" w:hAnsi="微软雅黑" w:eastAsia="微软雅黑" w:cs="仿宋"/>
                <w:b/>
                <w:bCs/>
              </w:rPr>
              <w:fldChar w:fldCharType="end"/>
            </w:r>
            <w:r>
              <w:t>于11世纪修建。1895～1907年曾为</w:t>
            </w:r>
            <w:r>
              <w:rPr>
                <w:rFonts w:ascii="微软雅黑" w:hAnsi="微软雅黑" w:eastAsia="微软雅黑" w:cs="仿宋"/>
                <w:b/>
                <w:bCs/>
              </w:rPr>
              <w:fldChar w:fldCharType="begin"/>
            </w:r>
            <w:r>
              <w:rPr>
                <w:rFonts w:ascii="微软雅黑" w:hAnsi="微软雅黑" w:eastAsia="微软雅黑" w:cs="仿宋"/>
                <w:b/>
                <w:bCs/>
              </w:rPr>
              <w:instrText xml:space="preserve"> HYPERLINK "https://baike.baidu.com/item/%E8%8B%B1%E5%9B%BD/144602" </w:instrText>
            </w:r>
            <w:r>
              <w:rPr>
                <w:rFonts w:ascii="微软雅黑" w:hAnsi="微软雅黑" w:eastAsia="微软雅黑" w:cs="仿宋"/>
                <w:b/>
                <w:bCs/>
              </w:rPr>
              <w:fldChar w:fldCharType="separate"/>
            </w:r>
            <w:r>
              <w:rPr>
                <w:rStyle w:val="6"/>
                <w:rFonts w:hint="eastAsia" w:ascii="微软雅黑" w:hAnsi="微软雅黑" w:eastAsia="微软雅黑" w:cs="仿宋"/>
                <w:b/>
                <w:bCs/>
              </w:rPr>
              <w:t>英国</w:t>
            </w:r>
            <w:r>
              <w:rPr>
                <w:rFonts w:ascii="微软雅黑" w:hAnsi="微软雅黑" w:eastAsia="微软雅黑" w:cs="仿宋"/>
                <w:b/>
                <w:bCs/>
              </w:rPr>
              <w:fldChar w:fldCharType="end"/>
            </w:r>
            <w:r>
              <w:t>东非殖民首府。现为全国重要工商业中心 ，其港口为非洲东海岸最大海港</w:t>
            </w:r>
            <w:r>
              <w:rPr>
                <w:rFonts w:hint="eastAsia" w:ascii="微软雅黑" w:hAnsi="微软雅黑" w:eastAsia="微软雅黑" w:cs="宋体"/>
                <w:b/>
                <w:bCs/>
              </w:rPr>
              <w:t> </w:t>
            </w:r>
          </w:p>
        </w:tc>
      </w:tr>
      <w:tr>
        <w:tblPrEx>
          <w:tblBorders>
            <w:top w:val="single" w:color="00B0F0" w:sz="12" w:space="0"/>
            <w:left w:val="single" w:color="00B0F0" w:sz="12" w:space="0"/>
            <w:bottom w:val="single" w:color="00B0F0" w:sz="12" w:space="0"/>
            <w:right w:val="single" w:color="00B0F0" w:sz="12" w:space="0"/>
            <w:insideH w:val="single" w:color="00B0F0" w:sz="4" w:space="0"/>
            <w:insideV w:val="single" w:color="00B0F0" w:sz="4" w:space="0"/>
          </w:tblBorders>
          <w:tblLayout w:type="fixed"/>
          <w:tblCellMar>
            <w:top w:w="0" w:type="dxa"/>
            <w:left w:w="108" w:type="dxa"/>
            <w:bottom w:w="0" w:type="dxa"/>
            <w:right w:w="108" w:type="dxa"/>
          </w:tblCellMar>
        </w:tblPrEx>
        <w:trPr>
          <w:trHeight w:val="1504" w:hRule="atLeast"/>
          <w:jc w:val="center"/>
        </w:trPr>
        <w:tc>
          <w:tcPr>
            <w:tcW w:w="1128" w:type="dxa"/>
            <w:tcBorders>
              <w:top w:val="single" w:color="00B0F0" w:sz="4" w:space="0"/>
              <w:left w:val="single" w:color="00B0F0" w:sz="12" w:space="0"/>
              <w:bottom w:val="single" w:color="00B0F0" w:sz="4" w:space="0"/>
              <w:right w:val="single" w:color="00B0F0" w:sz="4" w:space="0"/>
            </w:tcBorders>
            <w:vAlign w:val="center"/>
          </w:tcPr>
          <w:p>
            <w:pPr>
              <w:jc w:val="center"/>
              <w:rPr>
                <w:rFonts w:ascii="微软雅黑" w:hAnsi="微软雅黑" w:eastAsia="微软雅黑" w:cs="仿宋"/>
                <w:b/>
                <w:bCs/>
              </w:rPr>
            </w:pPr>
            <w:r>
              <w:rPr>
                <w:rFonts w:hint="eastAsia" w:ascii="微软雅黑" w:hAnsi="微软雅黑" w:eastAsia="微软雅黑" w:cs="仿宋"/>
                <w:b/>
                <w:bCs/>
              </w:rPr>
              <w:t>8月21日</w:t>
            </w:r>
          </w:p>
          <w:p>
            <w:pPr>
              <w:jc w:val="center"/>
              <w:rPr>
                <w:rFonts w:hint="eastAsia" w:ascii="微软雅黑" w:hAnsi="微软雅黑" w:eastAsia="微软雅黑" w:cs="仿宋"/>
                <w:b/>
                <w:bCs/>
              </w:rPr>
            </w:pPr>
            <w:r>
              <w:rPr>
                <w:rFonts w:hint="eastAsia" w:ascii="微软雅黑" w:hAnsi="微软雅黑" w:eastAsia="微软雅黑" w:cs="仿宋"/>
                <w:b/>
                <w:bCs/>
              </w:rPr>
              <w:t>星期二</w:t>
            </w:r>
          </w:p>
          <w:p>
            <w:pPr>
              <w:jc w:val="center"/>
              <w:rPr>
                <w:rFonts w:ascii="微软雅黑" w:hAnsi="微软雅黑" w:eastAsia="微软雅黑" w:cs="仿宋"/>
                <w:b/>
                <w:bCs/>
              </w:rPr>
            </w:pPr>
            <w:r>
              <w:rPr>
                <w:rFonts w:hint="eastAsia" w:ascii="微软雅黑" w:hAnsi="微软雅黑" w:eastAsia="微软雅黑" w:cs="仿宋"/>
                <w:b/>
                <w:bCs/>
              </w:rPr>
              <w:t>D7</w:t>
            </w:r>
          </w:p>
        </w:tc>
        <w:tc>
          <w:tcPr>
            <w:tcW w:w="9913" w:type="dxa"/>
            <w:tcBorders>
              <w:top w:val="single" w:color="00B0F0" w:sz="4" w:space="0"/>
              <w:left w:val="single" w:color="00B0F0" w:sz="4" w:space="0"/>
              <w:bottom w:val="single" w:color="00B0F0" w:sz="4" w:space="0"/>
              <w:right w:val="single" w:color="00B0F0" w:sz="12" w:space="0"/>
            </w:tcBorders>
          </w:tcPr>
          <w:p>
            <w:pPr>
              <w:adjustRightInd w:val="0"/>
              <w:snapToGrid w:val="0"/>
              <w:ind w:right="71" w:rightChars="34"/>
              <w:jc w:val="left"/>
              <w:rPr>
                <w:rFonts w:ascii="微软雅黑" w:hAnsi="微软雅黑" w:eastAsia="微软雅黑" w:cs="仿宋"/>
                <w:b/>
                <w:bCs/>
              </w:rPr>
            </w:pPr>
            <w:r>
              <w:rPr>
                <w:rFonts w:hint="eastAsia" w:ascii="微软雅黑" w:hAnsi="微软雅黑" w:eastAsia="微软雅黑" w:cs="仿宋"/>
                <w:b/>
                <w:bCs/>
              </w:rPr>
              <w:t>蒙巴萨-埃塞俄比亚首都亚的斯亚贝巴</w:t>
            </w:r>
          </w:p>
          <w:p>
            <w:pPr>
              <w:adjustRightInd w:val="0"/>
              <w:snapToGrid w:val="0"/>
              <w:ind w:right="71" w:rightChars="34"/>
              <w:jc w:val="left"/>
              <w:rPr>
                <w:rFonts w:hint="eastAsia" w:ascii="微软雅黑" w:hAnsi="微软雅黑" w:eastAsia="微软雅黑" w:cs="仿宋"/>
                <w:b/>
                <w:bCs/>
              </w:rPr>
            </w:pPr>
            <w:r>
              <w:rPr>
                <w:rFonts w:hint="eastAsia" w:ascii="微软雅黑" w:hAnsi="微软雅黑" w:eastAsia="微软雅黑" w:cs="仿宋"/>
                <w:b/>
                <w:bCs/>
              </w:rPr>
              <w:t>航班参考：ET323    MBA-埃塞  17:30  19:50</w:t>
            </w:r>
            <w:r>
              <w:rPr>
                <w:rFonts w:hint="eastAsia" w:ascii="微软雅黑" w:hAnsi="微软雅黑" w:eastAsia="微软雅黑" w:cs="仿宋"/>
                <w:b/>
                <w:bCs/>
                <w:color w:val="0000FF"/>
              </w:rPr>
              <w:t>餐：酒店早餐 – 午餐 – 酒店晚餐</w:t>
            </w:r>
          </w:p>
          <w:p>
            <w:pPr>
              <w:adjustRightInd w:val="0"/>
              <w:snapToGrid w:val="0"/>
              <w:ind w:right="71" w:rightChars="34"/>
              <w:jc w:val="left"/>
              <w:rPr>
                <w:rFonts w:hint="eastAsia" w:ascii="微软雅黑" w:hAnsi="微软雅黑" w:eastAsia="微软雅黑" w:cs="仿宋"/>
                <w:b/>
                <w:bCs/>
                <w:color w:val="0000FF"/>
              </w:rPr>
            </w:pPr>
            <w:r>
              <w:rPr>
                <w:rFonts w:hint="eastAsia" w:ascii="微软雅黑" w:hAnsi="微软雅黑" w:eastAsia="微软雅黑" w:cs="仿宋"/>
                <w:b/>
                <w:bCs/>
                <w:color w:val="0000FF"/>
              </w:rPr>
              <w:t>宿：亚的斯亚贝巴</w:t>
            </w:r>
          </w:p>
          <w:p>
            <w:pPr>
              <w:adjustRightInd w:val="0"/>
              <w:snapToGrid w:val="0"/>
              <w:ind w:right="71" w:rightChars="34"/>
              <w:jc w:val="left"/>
              <w:rPr>
                <w:rFonts w:hint="eastAsia" w:ascii="微软雅黑" w:hAnsi="微软雅黑" w:eastAsia="微软雅黑" w:cs="仿宋"/>
                <w:b/>
                <w:bCs/>
              </w:rPr>
            </w:pPr>
            <w:r>
              <w:rPr>
                <w:rFonts w:hint="eastAsia" w:ascii="微软雅黑" w:hAnsi="微软雅黑" w:eastAsia="微软雅黑" w:cs="仿宋"/>
                <w:b/>
                <w:bCs/>
              </w:rPr>
              <w:t>公务活动考察蒙巴萨市区</w:t>
            </w:r>
          </w:p>
          <w:p>
            <w:pPr>
              <w:adjustRightInd w:val="0"/>
              <w:snapToGrid w:val="0"/>
              <w:ind w:right="71" w:rightChars="34"/>
              <w:jc w:val="left"/>
              <w:rPr>
                <w:rFonts w:ascii="微软雅黑" w:hAnsi="微软雅黑" w:eastAsia="微软雅黑" w:cs="仿宋"/>
                <w:b/>
                <w:bCs/>
                <w:color w:val="D60093"/>
              </w:rPr>
            </w:pPr>
            <w:r>
              <w:rPr>
                <w:rFonts w:hint="eastAsia" w:ascii="微软雅黑" w:hAnsi="微软雅黑" w:eastAsia="微软雅黑" w:cs="仿宋"/>
                <w:b/>
                <w:bCs/>
                <w:color w:val="0000FF"/>
              </w:rPr>
              <w:t>下午乘航班前往埃塞</w:t>
            </w:r>
          </w:p>
        </w:tc>
      </w:tr>
      <w:tr>
        <w:tblPrEx>
          <w:tblBorders>
            <w:top w:val="single" w:color="00B0F0" w:sz="12" w:space="0"/>
            <w:left w:val="single" w:color="00B0F0" w:sz="12" w:space="0"/>
            <w:bottom w:val="single" w:color="00B0F0" w:sz="12" w:space="0"/>
            <w:right w:val="single" w:color="00B0F0" w:sz="12" w:space="0"/>
            <w:insideH w:val="single" w:color="00B0F0" w:sz="4" w:space="0"/>
            <w:insideV w:val="single" w:color="00B0F0" w:sz="4" w:space="0"/>
          </w:tblBorders>
          <w:tblLayout w:type="fixed"/>
          <w:tblCellMar>
            <w:top w:w="0" w:type="dxa"/>
            <w:left w:w="108" w:type="dxa"/>
            <w:bottom w:w="0" w:type="dxa"/>
            <w:right w:w="108" w:type="dxa"/>
          </w:tblCellMar>
        </w:tblPrEx>
        <w:trPr>
          <w:trHeight w:val="1147" w:hRule="atLeast"/>
          <w:jc w:val="center"/>
        </w:trPr>
        <w:tc>
          <w:tcPr>
            <w:tcW w:w="1128" w:type="dxa"/>
            <w:tcBorders>
              <w:top w:val="single" w:color="00B0F0" w:sz="4" w:space="0"/>
              <w:left w:val="single" w:color="00B0F0" w:sz="12" w:space="0"/>
              <w:bottom w:val="single" w:color="00B0F0" w:sz="4" w:space="0"/>
              <w:right w:val="single" w:color="00B0F0" w:sz="4" w:space="0"/>
            </w:tcBorders>
            <w:vAlign w:val="center"/>
          </w:tcPr>
          <w:p>
            <w:pPr>
              <w:jc w:val="center"/>
              <w:rPr>
                <w:rFonts w:ascii="微软雅黑" w:hAnsi="微软雅黑" w:eastAsia="微软雅黑" w:cs="仿宋"/>
                <w:b/>
                <w:bCs/>
              </w:rPr>
            </w:pPr>
            <w:r>
              <w:rPr>
                <w:rFonts w:hint="eastAsia" w:ascii="微软雅黑" w:hAnsi="微软雅黑" w:eastAsia="微软雅黑" w:cs="仿宋"/>
                <w:b/>
                <w:bCs/>
              </w:rPr>
              <w:t>8月22日</w:t>
            </w:r>
          </w:p>
          <w:p>
            <w:pPr>
              <w:jc w:val="center"/>
              <w:rPr>
                <w:rFonts w:hint="eastAsia" w:ascii="微软雅黑" w:hAnsi="微软雅黑" w:eastAsia="微软雅黑" w:cs="仿宋"/>
                <w:b/>
                <w:bCs/>
              </w:rPr>
            </w:pPr>
            <w:r>
              <w:rPr>
                <w:rFonts w:hint="eastAsia" w:ascii="微软雅黑" w:hAnsi="微软雅黑" w:eastAsia="微软雅黑" w:cs="仿宋"/>
                <w:b/>
                <w:bCs/>
              </w:rPr>
              <w:t>星期三</w:t>
            </w:r>
          </w:p>
          <w:p>
            <w:pPr>
              <w:jc w:val="center"/>
              <w:rPr>
                <w:rFonts w:ascii="微软雅黑" w:hAnsi="微软雅黑" w:eastAsia="微软雅黑" w:cs="仿宋"/>
                <w:b/>
                <w:bCs/>
              </w:rPr>
            </w:pPr>
            <w:r>
              <w:rPr>
                <w:rFonts w:hint="eastAsia" w:ascii="微软雅黑" w:hAnsi="微软雅黑" w:eastAsia="微软雅黑" w:cs="仿宋"/>
                <w:b/>
                <w:bCs/>
              </w:rPr>
              <w:t>D8</w:t>
            </w:r>
          </w:p>
        </w:tc>
        <w:tc>
          <w:tcPr>
            <w:tcW w:w="9913" w:type="dxa"/>
            <w:tcBorders>
              <w:top w:val="single" w:color="00B0F0" w:sz="4" w:space="0"/>
              <w:left w:val="single" w:color="00B0F0" w:sz="4" w:space="0"/>
              <w:bottom w:val="single" w:color="00B0F0" w:sz="4" w:space="0"/>
              <w:right w:val="single" w:color="00B0F0" w:sz="12" w:space="0"/>
            </w:tcBorders>
          </w:tcPr>
          <w:p>
            <w:pPr>
              <w:adjustRightInd w:val="0"/>
              <w:snapToGrid w:val="0"/>
              <w:ind w:right="71" w:rightChars="34"/>
              <w:jc w:val="left"/>
              <w:rPr>
                <w:rFonts w:ascii="微软雅黑" w:hAnsi="微软雅黑" w:eastAsia="微软雅黑" w:cs="仿宋"/>
                <w:b/>
                <w:bCs/>
              </w:rPr>
            </w:pPr>
            <w:r>
              <w:rPr>
                <w:rFonts w:hint="eastAsia" w:ascii="微软雅黑" w:hAnsi="微软雅黑" w:eastAsia="微软雅黑" w:cs="仿宋"/>
                <w:b/>
                <w:bCs/>
              </w:rPr>
              <w:t>亚的斯亚贝巴</w:t>
            </w:r>
            <w:r>
              <w:rPr>
                <w:rFonts w:hint="eastAsia" w:ascii="微软雅黑" w:hAnsi="微软雅黑" w:eastAsia="微软雅黑" w:cs="仿宋"/>
                <w:b/>
                <w:bCs/>
                <w:color w:val="0000FF"/>
              </w:rPr>
              <w:t>餐：酒店早餐 – 午餐 – 酒店晚餐</w:t>
            </w:r>
          </w:p>
          <w:p>
            <w:pPr>
              <w:adjustRightInd w:val="0"/>
              <w:snapToGrid w:val="0"/>
              <w:ind w:right="71" w:rightChars="34"/>
              <w:jc w:val="left"/>
              <w:rPr>
                <w:rFonts w:hint="eastAsia" w:ascii="微软雅黑" w:hAnsi="微软雅黑" w:eastAsia="微软雅黑" w:cs="仿宋"/>
                <w:b/>
                <w:bCs/>
                <w:color w:val="0000FF"/>
              </w:rPr>
            </w:pPr>
            <w:r>
              <w:rPr>
                <w:rFonts w:hint="eastAsia" w:ascii="微软雅黑" w:hAnsi="微软雅黑" w:eastAsia="微软雅黑" w:cs="仿宋"/>
                <w:b/>
                <w:bCs/>
                <w:color w:val="0000FF"/>
              </w:rPr>
              <w:t>宿：亚的斯亚贝巴</w:t>
            </w:r>
          </w:p>
          <w:p>
            <w:pPr>
              <w:pStyle w:val="8"/>
              <w:rPr>
                <w:rFonts w:ascii="微软雅黑" w:hAnsi="微软雅黑" w:eastAsia="微软雅黑" w:cs="仿宋"/>
              </w:rPr>
            </w:pPr>
            <w:r>
              <w:rPr>
                <w:rFonts w:hint="eastAsia" w:ascii="微软雅黑" w:hAnsi="微软雅黑" w:eastAsia="微软雅黑" w:cs="仿宋"/>
                <w:b/>
                <w:bCs/>
              </w:rPr>
              <w:t>公务活动：参观联合国非洲经济委员会和非洲联盟的总部；考察和参观“中埃产能合作的典范”东方工业园、华坚轻工业城，东方钢铁厂、力帆汽车等企业，目前已经有近100家中国企业入驻工业园。考察市区</w:t>
            </w:r>
          </w:p>
        </w:tc>
      </w:tr>
      <w:tr>
        <w:tblPrEx>
          <w:tblBorders>
            <w:top w:val="single" w:color="00B0F0" w:sz="12" w:space="0"/>
            <w:left w:val="single" w:color="00B0F0" w:sz="12" w:space="0"/>
            <w:bottom w:val="single" w:color="00B0F0" w:sz="12" w:space="0"/>
            <w:right w:val="single" w:color="00B0F0" w:sz="12" w:space="0"/>
            <w:insideH w:val="single" w:color="00B0F0" w:sz="4" w:space="0"/>
            <w:insideV w:val="single" w:color="00B0F0" w:sz="4" w:space="0"/>
          </w:tblBorders>
          <w:tblLayout w:type="fixed"/>
          <w:tblCellMar>
            <w:top w:w="0" w:type="dxa"/>
            <w:left w:w="108" w:type="dxa"/>
            <w:bottom w:w="0" w:type="dxa"/>
            <w:right w:w="108" w:type="dxa"/>
          </w:tblCellMar>
        </w:tblPrEx>
        <w:trPr>
          <w:trHeight w:val="1921" w:hRule="atLeast"/>
          <w:jc w:val="center"/>
        </w:trPr>
        <w:tc>
          <w:tcPr>
            <w:tcW w:w="1128" w:type="dxa"/>
            <w:tcBorders>
              <w:top w:val="single" w:color="00B0F0" w:sz="4" w:space="0"/>
              <w:left w:val="single" w:color="00B0F0" w:sz="12" w:space="0"/>
              <w:bottom w:val="single" w:color="00B0F0" w:sz="4" w:space="0"/>
              <w:right w:val="single" w:color="00B0F0" w:sz="4" w:space="0"/>
            </w:tcBorders>
            <w:vAlign w:val="center"/>
          </w:tcPr>
          <w:p>
            <w:pPr>
              <w:jc w:val="center"/>
              <w:rPr>
                <w:rFonts w:ascii="微软雅黑" w:hAnsi="微软雅黑" w:eastAsia="微软雅黑" w:cs="仿宋"/>
                <w:b/>
                <w:bCs/>
              </w:rPr>
            </w:pPr>
            <w:r>
              <w:rPr>
                <w:rFonts w:hint="eastAsia" w:ascii="微软雅黑" w:hAnsi="微软雅黑" w:eastAsia="微软雅黑" w:cs="仿宋"/>
                <w:b/>
                <w:bCs/>
              </w:rPr>
              <w:t>8月23日</w:t>
            </w:r>
          </w:p>
          <w:p>
            <w:pPr>
              <w:jc w:val="center"/>
              <w:rPr>
                <w:rFonts w:hint="eastAsia" w:ascii="微软雅黑" w:hAnsi="微软雅黑" w:eastAsia="微软雅黑" w:cs="仿宋"/>
                <w:b/>
                <w:bCs/>
              </w:rPr>
            </w:pPr>
            <w:r>
              <w:rPr>
                <w:rFonts w:hint="eastAsia" w:ascii="微软雅黑" w:hAnsi="微软雅黑" w:eastAsia="微软雅黑" w:cs="仿宋"/>
                <w:b/>
                <w:bCs/>
              </w:rPr>
              <w:t>星期四</w:t>
            </w:r>
          </w:p>
          <w:p>
            <w:pPr>
              <w:jc w:val="center"/>
              <w:rPr>
                <w:rFonts w:ascii="微软雅黑" w:hAnsi="微软雅黑" w:eastAsia="微软雅黑" w:cs="仿宋"/>
                <w:b/>
                <w:bCs/>
              </w:rPr>
            </w:pPr>
            <w:r>
              <w:rPr>
                <w:rFonts w:hint="eastAsia" w:ascii="微软雅黑" w:hAnsi="微软雅黑" w:eastAsia="微软雅黑" w:cs="仿宋"/>
                <w:b/>
                <w:bCs/>
              </w:rPr>
              <w:t>D9</w:t>
            </w:r>
          </w:p>
        </w:tc>
        <w:tc>
          <w:tcPr>
            <w:tcW w:w="9913" w:type="dxa"/>
            <w:tcBorders>
              <w:top w:val="single" w:color="00B0F0" w:sz="4" w:space="0"/>
              <w:left w:val="single" w:color="00B0F0" w:sz="4" w:space="0"/>
              <w:bottom w:val="single" w:color="00B0F0" w:sz="4" w:space="0"/>
              <w:right w:val="single" w:color="00B0F0" w:sz="12" w:space="0"/>
            </w:tcBorders>
          </w:tcPr>
          <w:p>
            <w:pPr>
              <w:adjustRightInd w:val="0"/>
              <w:snapToGrid w:val="0"/>
              <w:ind w:right="71" w:rightChars="34"/>
              <w:jc w:val="left"/>
              <w:rPr>
                <w:rFonts w:ascii="微软雅黑" w:hAnsi="微软雅黑" w:eastAsia="微软雅黑" w:cs="仿宋"/>
                <w:b/>
                <w:bCs/>
              </w:rPr>
            </w:pPr>
            <w:r>
              <w:rPr>
                <w:rFonts w:hint="eastAsia" w:ascii="微软雅黑" w:hAnsi="微软雅黑" w:eastAsia="微软雅黑" w:cs="仿宋"/>
                <w:b/>
                <w:bCs/>
              </w:rPr>
              <w:t>亚的斯亚贝巴/阿联酋迪拜</w:t>
            </w:r>
          </w:p>
          <w:p>
            <w:pPr>
              <w:adjustRightInd w:val="0"/>
              <w:snapToGrid w:val="0"/>
              <w:ind w:right="71" w:rightChars="34"/>
              <w:jc w:val="left"/>
              <w:rPr>
                <w:rFonts w:hint="eastAsia" w:ascii="微软雅黑" w:hAnsi="微软雅黑" w:eastAsia="微软雅黑" w:cs="仿宋"/>
                <w:b/>
                <w:bCs/>
              </w:rPr>
            </w:pPr>
            <w:r>
              <w:rPr>
                <w:rFonts w:hint="eastAsia" w:ascii="微软雅黑" w:hAnsi="微软雅黑" w:eastAsia="微软雅黑" w:cs="仿宋"/>
                <w:b/>
                <w:bCs/>
              </w:rPr>
              <w:t>参考航班：ET612   ADDDXB 22:50 0430+1   亚的斯亚贝巴  迪拜</w:t>
            </w:r>
          </w:p>
          <w:p>
            <w:pPr>
              <w:adjustRightInd w:val="0"/>
              <w:snapToGrid w:val="0"/>
              <w:ind w:right="71" w:rightChars="34"/>
              <w:jc w:val="left"/>
              <w:rPr>
                <w:rFonts w:hint="eastAsia" w:ascii="微软雅黑" w:hAnsi="微软雅黑" w:eastAsia="微软雅黑" w:cs="仿宋"/>
                <w:b/>
                <w:bCs/>
                <w:color w:val="0000FF"/>
              </w:rPr>
            </w:pPr>
            <w:r>
              <w:rPr>
                <w:rFonts w:hint="eastAsia" w:ascii="微软雅黑" w:hAnsi="微软雅黑" w:eastAsia="微软雅黑" w:cs="仿宋"/>
                <w:b/>
                <w:bCs/>
                <w:color w:val="0000FF"/>
              </w:rPr>
              <w:t>餐：酒店早餐 – 中式午餐 – 中式晚餐</w:t>
            </w:r>
          </w:p>
          <w:p>
            <w:pPr>
              <w:adjustRightInd w:val="0"/>
              <w:snapToGrid w:val="0"/>
              <w:ind w:right="71" w:rightChars="34"/>
              <w:jc w:val="left"/>
              <w:rPr>
                <w:rFonts w:hint="eastAsia" w:ascii="微软雅黑" w:hAnsi="微软雅黑" w:eastAsia="微软雅黑" w:cs="仿宋"/>
                <w:b/>
                <w:bCs/>
                <w:color w:val="0000FF"/>
              </w:rPr>
            </w:pPr>
            <w:r>
              <w:rPr>
                <w:rFonts w:hint="eastAsia" w:ascii="微软雅黑" w:hAnsi="微软雅黑" w:eastAsia="微软雅黑" w:cs="仿宋"/>
                <w:b/>
                <w:bCs/>
                <w:color w:val="0000FF"/>
              </w:rPr>
              <w:t>宿：飞机上</w:t>
            </w:r>
          </w:p>
          <w:p>
            <w:pPr>
              <w:pStyle w:val="8"/>
              <w:rPr>
                <w:rFonts w:hint="eastAsia" w:ascii="微软雅黑" w:hAnsi="微软雅黑" w:eastAsia="微软雅黑" w:cs="仿宋"/>
                <w:b/>
                <w:bCs/>
              </w:rPr>
            </w:pPr>
            <w:r>
              <w:rPr>
                <w:rFonts w:hint="eastAsia" w:ascii="微软雅黑" w:hAnsi="微软雅黑" w:eastAsia="微软雅黑" w:cs="仿宋"/>
              </w:rPr>
              <w:t xml:space="preserve">▲ </w:t>
            </w:r>
            <w:r>
              <w:rPr>
                <w:rFonts w:hint="eastAsia" w:ascii="微软雅黑" w:hAnsi="微软雅黑" w:eastAsia="微软雅黑" w:cs="仿宋"/>
                <w:b/>
                <w:bCs/>
              </w:rPr>
              <w:t>公务活动：参加由埃塞俄比亚政府各个相关部门和当地项目工程公司举行的双边经贸洽谈会；</w:t>
            </w:r>
          </w:p>
          <w:p>
            <w:pPr>
              <w:pStyle w:val="8"/>
              <w:rPr>
                <w:rFonts w:ascii="微软雅黑" w:hAnsi="微软雅黑" w:eastAsia="微软雅黑" w:cs="仿宋"/>
                <w:b/>
                <w:bCs/>
                <w:color w:val="0000FF"/>
              </w:rPr>
            </w:pPr>
            <w:r>
              <w:rPr>
                <w:rFonts w:hint="eastAsia" w:ascii="微软雅黑" w:hAnsi="微软雅黑" w:eastAsia="微软雅黑" w:cs="仿宋"/>
                <w:b/>
                <w:bCs/>
              </w:rPr>
              <w:t>▲考察完后乘机前往迪拜</w:t>
            </w:r>
          </w:p>
        </w:tc>
      </w:tr>
      <w:tr>
        <w:tblPrEx>
          <w:tblBorders>
            <w:top w:val="single" w:color="00B0F0" w:sz="12" w:space="0"/>
            <w:left w:val="single" w:color="00B0F0" w:sz="12" w:space="0"/>
            <w:bottom w:val="single" w:color="00B0F0" w:sz="12" w:space="0"/>
            <w:right w:val="single" w:color="00B0F0" w:sz="12" w:space="0"/>
            <w:insideH w:val="single" w:color="00B0F0" w:sz="4" w:space="0"/>
            <w:insideV w:val="single" w:color="00B0F0" w:sz="4" w:space="0"/>
          </w:tblBorders>
          <w:tblLayout w:type="fixed"/>
          <w:tblCellMar>
            <w:top w:w="0" w:type="dxa"/>
            <w:left w:w="108" w:type="dxa"/>
            <w:bottom w:w="0" w:type="dxa"/>
            <w:right w:w="108" w:type="dxa"/>
          </w:tblCellMar>
        </w:tblPrEx>
        <w:trPr>
          <w:trHeight w:val="1220" w:hRule="atLeast"/>
          <w:jc w:val="center"/>
        </w:trPr>
        <w:tc>
          <w:tcPr>
            <w:tcW w:w="1128" w:type="dxa"/>
            <w:tcBorders>
              <w:top w:val="single" w:color="00B0F0" w:sz="4" w:space="0"/>
              <w:left w:val="single" w:color="00B0F0" w:sz="12" w:space="0"/>
              <w:bottom w:val="single" w:color="00B0F0" w:sz="4" w:space="0"/>
              <w:right w:val="single" w:color="00B0F0" w:sz="4" w:space="0"/>
            </w:tcBorders>
            <w:vAlign w:val="center"/>
          </w:tcPr>
          <w:p>
            <w:pPr>
              <w:jc w:val="center"/>
              <w:rPr>
                <w:rFonts w:ascii="微软雅黑" w:hAnsi="微软雅黑" w:eastAsia="微软雅黑" w:cs="仿宋"/>
                <w:b/>
                <w:bCs/>
              </w:rPr>
            </w:pPr>
            <w:r>
              <w:rPr>
                <w:rFonts w:hint="eastAsia" w:ascii="微软雅黑" w:hAnsi="微软雅黑" w:eastAsia="微软雅黑" w:cs="仿宋"/>
                <w:b/>
                <w:bCs/>
              </w:rPr>
              <w:t>8月24日星期五D10</w:t>
            </w:r>
          </w:p>
        </w:tc>
        <w:tc>
          <w:tcPr>
            <w:tcW w:w="9913" w:type="dxa"/>
            <w:tcBorders>
              <w:top w:val="single" w:color="00B0F0" w:sz="4" w:space="0"/>
              <w:left w:val="single" w:color="00B0F0" w:sz="4" w:space="0"/>
              <w:bottom w:val="single" w:color="00B0F0" w:sz="4" w:space="0"/>
              <w:right w:val="single" w:color="00B0F0" w:sz="12" w:space="0"/>
            </w:tcBorders>
          </w:tcPr>
          <w:p>
            <w:pPr>
              <w:pStyle w:val="8"/>
              <w:rPr>
                <w:rFonts w:ascii="微软雅黑" w:hAnsi="微软雅黑" w:eastAsia="微软雅黑" w:cs="仿宋"/>
                <w:b/>
                <w:bCs/>
              </w:rPr>
            </w:pPr>
            <w:r>
              <w:rPr>
                <w:rFonts w:hint="eastAsia" w:ascii="微软雅黑" w:hAnsi="微软雅黑" w:eastAsia="微软雅黑" w:cs="仿宋"/>
                <w:b/>
                <w:bCs/>
              </w:rPr>
              <w:t>迪拜</w:t>
            </w:r>
          </w:p>
          <w:p>
            <w:pPr>
              <w:adjustRightInd w:val="0"/>
              <w:snapToGrid w:val="0"/>
              <w:ind w:right="71" w:rightChars="34"/>
              <w:jc w:val="left"/>
              <w:rPr>
                <w:rFonts w:hint="eastAsia" w:ascii="微软雅黑" w:hAnsi="微软雅黑" w:eastAsia="微软雅黑" w:cs="仿宋"/>
                <w:b/>
                <w:bCs/>
                <w:color w:val="0000FF"/>
              </w:rPr>
            </w:pPr>
            <w:r>
              <w:rPr>
                <w:rFonts w:hint="eastAsia" w:ascii="微软雅黑" w:hAnsi="微软雅黑" w:eastAsia="微软雅黑" w:cs="仿宋"/>
                <w:b/>
                <w:bCs/>
                <w:color w:val="0000FF"/>
              </w:rPr>
              <w:t>餐：早餐 – 当地午餐 – 当地晚餐</w:t>
            </w:r>
          </w:p>
          <w:p>
            <w:pPr>
              <w:adjustRightInd w:val="0"/>
              <w:snapToGrid w:val="0"/>
              <w:ind w:right="71" w:rightChars="34"/>
              <w:jc w:val="left"/>
              <w:rPr>
                <w:rFonts w:hint="eastAsia" w:ascii="微软雅黑" w:hAnsi="微软雅黑" w:eastAsia="微软雅黑" w:cs="仿宋"/>
                <w:b/>
                <w:bCs/>
                <w:color w:val="0000FF"/>
              </w:rPr>
            </w:pPr>
            <w:r>
              <w:rPr>
                <w:rFonts w:hint="eastAsia" w:ascii="微软雅黑" w:hAnsi="微软雅黑" w:eastAsia="微软雅黑" w:cs="仿宋"/>
                <w:b/>
                <w:bCs/>
                <w:color w:val="0000FF"/>
              </w:rPr>
              <w:t>宿：迪拜</w:t>
            </w:r>
          </w:p>
          <w:p>
            <w:pPr>
              <w:adjustRightInd w:val="0"/>
              <w:snapToGrid w:val="0"/>
              <w:ind w:right="71" w:rightChars="34"/>
              <w:jc w:val="left"/>
              <w:rPr>
                <w:rFonts w:hint="eastAsia" w:ascii="微软雅黑" w:hAnsi="微软雅黑" w:eastAsia="微软雅黑" w:cs="仿宋"/>
                <w:b/>
                <w:bCs/>
                <w:color w:val="0000FF"/>
              </w:rPr>
            </w:pPr>
            <w:r>
              <w:rPr>
                <w:rFonts w:hint="eastAsia" w:ascii="微软雅黑" w:hAnsi="微软雅黑" w:eastAsia="微软雅黑" w:cs="仿宋"/>
              </w:rPr>
              <w:t>▲</w:t>
            </w:r>
            <w:r>
              <w:rPr>
                <w:rFonts w:hint="eastAsia" w:ascii="微软雅黑" w:hAnsi="微软雅黑" w:eastAsia="微软雅黑" w:cs="仿宋"/>
                <w:b/>
                <w:bCs/>
              </w:rPr>
              <w:t>入境迪拜后酒店稍作休息</w:t>
            </w:r>
          </w:p>
          <w:p>
            <w:pPr>
              <w:pStyle w:val="8"/>
              <w:rPr>
                <w:rFonts w:ascii="微软雅黑" w:hAnsi="微软雅黑" w:eastAsia="微软雅黑" w:cs="仿宋"/>
                <w:b/>
                <w:bCs/>
                <w:color w:val="D60093"/>
              </w:rPr>
            </w:pPr>
            <w:r>
              <w:rPr>
                <w:rFonts w:hint="eastAsia" w:ascii="微软雅黑" w:hAnsi="微软雅黑" w:eastAsia="微软雅黑" w:cs="仿宋"/>
              </w:rPr>
              <w:t>▲</w:t>
            </w:r>
            <w:r>
              <w:rPr>
                <w:rFonts w:hint="eastAsia" w:ascii="微软雅黑" w:hAnsi="微软雅黑" w:eastAsia="微软雅黑" w:cs="仿宋"/>
                <w:b/>
                <w:bCs/>
                <w:color w:val="000000"/>
              </w:rPr>
              <w:t>早餐后与阿联酋中国商会交流，并考察阿联酋中国部分企业</w:t>
            </w:r>
          </w:p>
        </w:tc>
      </w:tr>
      <w:tr>
        <w:tblPrEx>
          <w:tblBorders>
            <w:top w:val="single" w:color="00B0F0" w:sz="12" w:space="0"/>
            <w:left w:val="single" w:color="00B0F0" w:sz="12" w:space="0"/>
            <w:bottom w:val="single" w:color="00B0F0" w:sz="12" w:space="0"/>
            <w:right w:val="single" w:color="00B0F0" w:sz="12" w:space="0"/>
            <w:insideH w:val="single" w:color="00B0F0" w:sz="4" w:space="0"/>
            <w:insideV w:val="single" w:color="00B0F0" w:sz="4" w:space="0"/>
          </w:tblBorders>
          <w:tblLayout w:type="fixed"/>
          <w:tblCellMar>
            <w:top w:w="0" w:type="dxa"/>
            <w:left w:w="108" w:type="dxa"/>
            <w:bottom w:w="0" w:type="dxa"/>
            <w:right w:w="108" w:type="dxa"/>
          </w:tblCellMar>
        </w:tblPrEx>
        <w:trPr>
          <w:trHeight w:val="2246" w:hRule="atLeast"/>
          <w:jc w:val="center"/>
        </w:trPr>
        <w:tc>
          <w:tcPr>
            <w:tcW w:w="1128" w:type="dxa"/>
            <w:tcBorders>
              <w:top w:val="single" w:color="00B0F0" w:sz="4" w:space="0"/>
              <w:left w:val="single" w:color="00B0F0" w:sz="12" w:space="0"/>
              <w:bottom w:val="single" w:color="00B0F0" w:sz="4" w:space="0"/>
              <w:right w:val="single" w:color="00B0F0" w:sz="4" w:space="0"/>
            </w:tcBorders>
            <w:vAlign w:val="center"/>
          </w:tcPr>
          <w:p>
            <w:pPr>
              <w:jc w:val="center"/>
              <w:rPr>
                <w:rFonts w:ascii="微软雅黑" w:hAnsi="微软雅黑" w:eastAsia="微软雅黑" w:cs="仿宋"/>
                <w:b/>
                <w:bCs/>
              </w:rPr>
            </w:pPr>
            <w:r>
              <w:rPr>
                <w:rFonts w:hint="eastAsia" w:ascii="微软雅黑" w:hAnsi="微软雅黑" w:eastAsia="微软雅黑" w:cs="仿宋"/>
                <w:b/>
                <w:bCs/>
              </w:rPr>
              <w:t>8月25日星期六D11</w:t>
            </w:r>
          </w:p>
        </w:tc>
        <w:tc>
          <w:tcPr>
            <w:tcW w:w="9913" w:type="dxa"/>
            <w:tcBorders>
              <w:top w:val="single" w:color="00B0F0" w:sz="4" w:space="0"/>
              <w:left w:val="single" w:color="00B0F0" w:sz="4" w:space="0"/>
              <w:bottom w:val="single" w:color="00B0F0" w:sz="4" w:space="0"/>
              <w:right w:val="single" w:color="00B0F0" w:sz="12" w:space="0"/>
            </w:tcBorders>
          </w:tcPr>
          <w:p>
            <w:pPr>
              <w:adjustRightInd w:val="0"/>
              <w:snapToGrid w:val="0"/>
              <w:ind w:right="71" w:rightChars="34"/>
              <w:jc w:val="left"/>
              <w:rPr>
                <w:rFonts w:ascii="微软雅黑" w:hAnsi="微软雅黑" w:eastAsia="微软雅黑" w:cs="仿宋"/>
                <w:b/>
                <w:bCs/>
              </w:rPr>
            </w:pPr>
            <w:r>
              <w:rPr>
                <w:rFonts w:hint="eastAsia" w:ascii="微软雅黑" w:hAnsi="微软雅黑" w:eastAsia="微软雅黑" w:cs="仿宋"/>
                <w:b/>
                <w:bCs/>
              </w:rPr>
              <w:t>迪拜-广州</w:t>
            </w:r>
          </w:p>
          <w:p>
            <w:pPr>
              <w:adjustRightInd w:val="0"/>
              <w:snapToGrid w:val="0"/>
              <w:ind w:right="71" w:rightChars="34"/>
              <w:jc w:val="left"/>
              <w:rPr>
                <w:rFonts w:hint="eastAsia" w:ascii="微软雅黑" w:hAnsi="微软雅黑" w:eastAsia="微软雅黑" w:cs="仿宋"/>
                <w:b/>
                <w:bCs/>
                <w:color w:val="000000"/>
              </w:rPr>
            </w:pPr>
            <w:r>
              <w:rPr>
                <w:rFonts w:hint="eastAsia" w:ascii="微软雅黑" w:hAnsi="微软雅黑" w:eastAsia="微软雅黑" w:cs="仿宋"/>
                <w:b/>
                <w:bCs/>
              </w:rPr>
              <w:t>参考航班：</w:t>
            </w:r>
            <w:r>
              <w:rPr>
                <w:rFonts w:hint="eastAsia" w:ascii="微软雅黑" w:hAnsi="微软雅黑" w:eastAsia="微软雅黑" w:cs="仿宋"/>
                <w:b/>
                <w:bCs/>
                <w:color w:val="000000"/>
              </w:rPr>
              <w:t xml:space="preserve"> CZ384  DXBCAN DK9  0100 1245 迪拜 广州</w:t>
            </w:r>
          </w:p>
          <w:p>
            <w:pPr>
              <w:adjustRightInd w:val="0"/>
              <w:snapToGrid w:val="0"/>
              <w:ind w:right="71" w:rightChars="34"/>
              <w:jc w:val="left"/>
              <w:rPr>
                <w:rFonts w:hint="eastAsia" w:ascii="微软雅黑" w:hAnsi="微软雅黑" w:eastAsia="微软雅黑" w:cs="仿宋"/>
                <w:b/>
                <w:bCs/>
                <w:color w:val="0000FF"/>
              </w:rPr>
            </w:pPr>
            <w:r>
              <w:rPr>
                <w:rFonts w:hint="eastAsia" w:ascii="微软雅黑" w:hAnsi="微软雅黑" w:eastAsia="微软雅黑" w:cs="仿宋"/>
                <w:b/>
                <w:bCs/>
                <w:color w:val="0000FF"/>
              </w:rPr>
              <w:t>餐：酒店早餐 – 午餐 – 晚餐</w:t>
            </w:r>
          </w:p>
          <w:p>
            <w:pPr>
              <w:adjustRightInd w:val="0"/>
              <w:snapToGrid w:val="0"/>
              <w:ind w:right="71" w:rightChars="34"/>
              <w:jc w:val="left"/>
              <w:rPr>
                <w:rFonts w:hint="eastAsia" w:ascii="微软雅黑" w:hAnsi="微软雅黑" w:eastAsia="微软雅黑" w:cs="仿宋"/>
                <w:b/>
                <w:bCs/>
                <w:color w:val="0000FF"/>
              </w:rPr>
            </w:pPr>
            <w:r>
              <w:rPr>
                <w:rFonts w:hint="eastAsia" w:ascii="微软雅黑" w:hAnsi="微软雅黑" w:eastAsia="微软雅黑" w:cs="仿宋"/>
                <w:b/>
                <w:bCs/>
                <w:color w:val="0000FF"/>
              </w:rPr>
              <w:t>宿：飞机上</w:t>
            </w:r>
          </w:p>
          <w:p>
            <w:pPr>
              <w:pStyle w:val="8"/>
              <w:numPr>
                <w:ilvl w:val="0"/>
                <w:numId w:val="1"/>
              </w:numPr>
              <w:rPr>
                <w:rFonts w:hint="eastAsia" w:ascii="微软雅黑" w:hAnsi="微软雅黑" w:eastAsia="微软雅黑" w:cs="仿宋"/>
              </w:rPr>
            </w:pPr>
            <w:r>
              <w:rPr>
                <w:rFonts w:hint="eastAsia" w:ascii="微软雅黑" w:hAnsi="微软雅黑" w:eastAsia="微软雅黑" w:cs="仿宋"/>
                <w:b/>
                <w:bCs/>
              </w:rPr>
              <w:t>酒店早餐后迪拜市区观光考察（观光轻轨列车，哈利法塔，dubai mall,帆船酒店海滩等）</w:t>
            </w:r>
            <w:r>
              <w:rPr>
                <w:rFonts w:hint="eastAsia" w:ascii="微软雅黑" w:hAnsi="微软雅黑" w:eastAsia="微软雅黑" w:cs="仿宋"/>
                <w:b/>
                <w:bCs/>
                <w:color w:val="0000FF"/>
              </w:rPr>
              <w:t> </w:t>
            </w:r>
          </w:p>
          <w:p>
            <w:pPr>
              <w:pStyle w:val="8"/>
              <w:numPr>
                <w:ilvl w:val="0"/>
                <w:numId w:val="1"/>
              </w:numPr>
              <w:rPr>
                <w:rFonts w:ascii="微软雅黑" w:hAnsi="微软雅黑" w:eastAsia="微软雅黑" w:cs="仿宋"/>
              </w:rPr>
            </w:pPr>
            <w:r>
              <w:rPr>
                <w:rFonts w:hint="eastAsia" w:ascii="微软雅黑" w:hAnsi="微软雅黑" w:eastAsia="微软雅黑" w:cs="仿宋"/>
                <w:b/>
                <w:bCs/>
              </w:rPr>
              <w:t>指定时间地点集合，前往迪拜国际机场，搭乘南方航空飞往广州。</w:t>
            </w:r>
          </w:p>
        </w:tc>
      </w:tr>
      <w:tr>
        <w:tblPrEx>
          <w:tblBorders>
            <w:top w:val="single" w:color="00B0F0" w:sz="12" w:space="0"/>
            <w:left w:val="single" w:color="00B0F0" w:sz="12" w:space="0"/>
            <w:bottom w:val="single" w:color="00B0F0" w:sz="12" w:space="0"/>
            <w:right w:val="single" w:color="00B0F0" w:sz="12" w:space="0"/>
            <w:insideH w:val="single" w:color="00B0F0" w:sz="4" w:space="0"/>
            <w:insideV w:val="single" w:color="00B0F0" w:sz="4" w:space="0"/>
          </w:tblBorders>
          <w:tblLayout w:type="fixed"/>
          <w:tblCellMar>
            <w:top w:w="0" w:type="dxa"/>
            <w:left w:w="108" w:type="dxa"/>
            <w:bottom w:w="0" w:type="dxa"/>
            <w:right w:w="108" w:type="dxa"/>
          </w:tblCellMar>
        </w:tblPrEx>
        <w:trPr>
          <w:trHeight w:val="1237" w:hRule="atLeast"/>
          <w:jc w:val="center"/>
        </w:trPr>
        <w:tc>
          <w:tcPr>
            <w:tcW w:w="1128" w:type="dxa"/>
            <w:tcBorders>
              <w:top w:val="single" w:color="00B0F0" w:sz="4" w:space="0"/>
              <w:left w:val="single" w:color="00B0F0" w:sz="12" w:space="0"/>
              <w:bottom w:val="single" w:color="00B0F0" w:sz="12" w:space="0"/>
              <w:right w:val="single" w:color="00B0F0" w:sz="4" w:space="0"/>
            </w:tcBorders>
            <w:vAlign w:val="center"/>
          </w:tcPr>
          <w:p>
            <w:pPr>
              <w:jc w:val="center"/>
              <w:rPr>
                <w:rFonts w:ascii="微软雅黑" w:hAnsi="微软雅黑" w:eastAsia="微软雅黑" w:cs="仿宋"/>
                <w:b/>
                <w:bCs/>
              </w:rPr>
            </w:pPr>
            <w:r>
              <w:rPr>
                <w:rFonts w:hint="eastAsia" w:ascii="微软雅黑" w:hAnsi="微软雅黑" w:eastAsia="微软雅黑" w:cs="仿宋"/>
                <w:b/>
                <w:bCs/>
              </w:rPr>
              <w:t>8月26日星期日D12</w:t>
            </w:r>
          </w:p>
        </w:tc>
        <w:tc>
          <w:tcPr>
            <w:tcW w:w="9913" w:type="dxa"/>
            <w:tcBorders>
              <w:top w:val="single" w:color="00B0F0" w:sz="4" w:space="0"/>
              <w:left w:val="single" w:color="00B0F0" w:sz="4" w:space="0"/>
              <w:bottom w:val="single" w:color="00B0F0" w:sz="12" w:space="0"/>
              <w:right w:val="single" w:color="00B0F0" w:sz="12" w:space="0"/>
            </w:tcBorders>
          </w:tcPr>
          <w:p>
            <w:pPr>
              <w:adjustRightInd w:val="0"/>
              <w:snapToGrid w:val="0"/>
              <w:ind w:right="71" w:rightChars="34"/>
              <w:jc w:val="left"/>
              <w:rPr>
                <w:rFonts w:ascii="微软雅黑" w:hAnsi="微软雅黑" w:eastAsia="微软雅黑" w:cs="仿宋"/>
                <w:b/>
                <w:bCs/>
              </w:rPr>
            </w:pPr>
            <w:r>
              <w:rPr>
                <w:rFonts w:hint="eastAsia" w:ascii="微软雅黑" w:hAnsi="微软雅黑" w:eastAsia="微软雅黑" w:cs="仿宋"/>
                <w:b/>
                <w:bCs/>
              </w:rPr>
              <w:t>广州</w:t>
            </w:r>
          </w:p>
          <w:p>
            <w:pPr>
              <w:adjustRightInd w:val="0"/>
              <w:snapToGrid w:val="0"/>
              <w:ind w:right="71" w:rightChars="34"/>
              <w:jc w:val="left"/>
              <w:rPr>
                <w:rFonts w:hint="eastAsia" w:ascii="微软雅黑" w:hAnsi="微软雅黑" w:eastAsia="微软雅黑" w:cs="仿宋"/>
                <w:b/>
                <w:bCs/>
              </w:rPr>
            </w:pPr>
            <w:r>
              <w:rPr>
                <w:rFonts w:hint="eastAsia" w:ascii="微软雅黑" w:hAnsi="微软雅黑" w:eastAsia="微软雅黑" w:cs="仿宋"/>
                <w:b/>
                <w:bCs/>
              </w:rPr>
              <w:t>北京时间12:45抵达广州</w:t>
            </w:r>
          </w:p>
          <w:p>
            <w:pPr>
              <w:adjustRightInd w:val="0"/>
              <w:snapToGrid w:val="0"/>
              <w:ind w:right="71" w:rightChars="34"/>
              <w:jc w:val="left"/>
              <w:rPr>
                <w:rFonts w:ascii="微软雅黑" w:hAnsi="微软雅黑" w:eastAsia="微软雅黑" w:cs="仿宋"/>
                <w:b/>
                <w:bCs/>
              </w:rPr>
            </w:pPr>
            <w:r>
              <w:rPr>
                <w:rFonts w:hint="eastAsia" w:ascii="微软雅黑" w:hAnsi="微软雅黑" w:eastAsia="微软雅黑" w:cs="仿宋"/>
              </w:rPr>
              <w:t>▲</w:t>
            </w:r>
            <w:r>
              <w:rPr>
                <w:rFonts w:hint="eastAsia" w:ascii="微软雅黑" w:hAnsi="微软雅黑" w:eastAsia="微软雅黑" w:cs="仿宋"/>
                <w:b/>
                <w:bCs/>
              </w:rPr>
              <w:t>下午 抵达广州白云国际机场后，散团，各自返程，结束愉快的考察之旅！</w:t>
            </w:r>
          </w:p>
        </w:tc>
      </w:tr>
    </w:tbl>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A0F3C52" w:usb2="00000016" w:usb3="00000000" w:csb0="0004001F" w:csb1="00000000"/>
  </w:font>
  <w:font w:name="仿宋">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413C5"/>
    <w:multiLevelType w:val="multilevel"/>
    <w:tmpl w:val="2EA413C5"/>
    <w:lvl w:ilvl="0" w:tentative="0">
      <w:start w:val="0"/>
      <w:numFmt w:val="bullet"/>
      <w:lvlText w:val="▲"/>
      <w:lvlJc w:val="left"/>
      <w:pPr>
        <w:ind w:left="360" w:hanging="360"/>
      </w:pPr>
      <w:rPr>
        <w:rFonts w:hint="eastAsia" w:ascii="微软雅黑" w:hAnsi="微软雅黑" w:eastAsia="微软雅黑" w:cs="Times New Roman"/>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A7FEE"/>
    <w:rsid w:val="00017B67"/>
    <w:rsid w:val="00043667"/>
    <w:rsid w:val="000510B3"/>
    <w:rsid w:val="000E3879"/>
    <w:rsid w:val="000F1199"/>
    <w:rsid w:val="00103E6E"/>
    <w:rsid w:val="00217DB2"/>
    <w:rsid w:val="00250139"/>
    <w:rsid w:val="00253EEE"/>
    <w:rsid w:val="00260A8F"/>
    <w:rsid w:val="002A1AEB"/>
    <w:rsid w:val="002C0115"/>
    <w:rsid w:val="002E29F5"/>
    <w:rsid w:val="00313C40"/>
    <w:rsid w:val="00477814"/>
    <w:rsid w:val="004A52CC"/>
    <w:rsid w:val="004A7FEE"/>
    <w:rsid w:val="00504A10"/>
    <w:rsid w:val="0053109A"/>
    <w:rsid w:val="00571967"/>
    <w:rsid w:val="005D4DE8"/>
    <w:rsid w:val="006B311D"/>
    <w:rsid w:val="006E11B9"/>
    <w:rsid w:val="00700BA9"/>
    <w:rsid w:val="00703CE2"/>
    <w:rsid w:val="00744B21"/>
    <w:rsid w:val="00760D2B"/>
    <w:rsid w:val="00785809"/>
    <w:rsid w:val="007B0827"/>
    <w:rsid w:val="00812732"/>
    <w:rsid w:val="00815348"/>
    <w:rsid w:val="008216C0"/>
    <w:rsid w:val="0089030B"/>
    <w:rsid w:val="008C126F"/>
    <w:rsid w:val="008E19B7"/>
    <w:rsid w:val="008E5C87"/>
    <w:rsid w:val="00917D2B"/>
    <w:rsid w:val="00962511"/>
    <w:rsid w:val="00965D0F"/>
    <w:rsid w:val="00983042"/>
    <w:rsid w:val="009C63A6"/>
    <w:rsid w:val="009E7035"/>
    <w:rsid w:val="00A17D00"/>
    <w:rsid w:val="00A240A6"/>
    <w:rsid w:val="00A4681B"/>
    <w:rsid w:val="00AB54DF"/>
    <w:rsid w:val="00AD5B7E"/>
    <w:rsid w:val="00B03D77"/>
    <w:rsid w:val="00B04B3D"/>
    <w:rsid w:val="00B424C7"/>
    <w:rsid w:val="00B466DE"/>
    <w:rsid w:val="00B8308D"/>
    <w:rsid w:val="00BB2022"/>
    <w:rsid w:val="00C16452"/>
    <w:rsid w:val="00C53CF2"/>
    <w:rsid w:val="00C545FB"/>
    <w:rsid w:val="00C725CA"/>
    <w:rsid w:val="00D03D49"/>
    <w:rsid w:val="00D21F06"/>
    <w:rsid w:val="00E2497F"/>
    <w:rsid w:val="00EC366E"/>
    <w:rsid w:val="00F8095F"/>
    <w:rsid w:val="00FB1D70"/>
    <w:rsid w:val="1AD84EFF"/>
    <w:rsid w:val="3AE17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u w:val="single"/>
    </w:rPr>
  </w:style>
  <w:style w:type="paragraph" w:customStyle="1" w:styleId="8">
    <w:name w:val="_Style 2"/>
    <w:basedOn w:val="1"/>
    <w:uiPriority w:val="0"/>
  </w:style>
  <w:style w:type="character" w:customStyle="1" w:styleId="9">
    <w:name w:val="批注框文本 Char"/>
    <w:basedOn w:val="5"/>
    <w:link w:val="2"/>
    <w:semiHidden/>
    <w:qFormat/>
    <w:uiPriority w:val="99"/>
    <w:rPr>
      <w:rFonts w:ascii="Times New Roman" w:hAnsi="Times New Roman" w:eastAsia="宋体" w:cs="Times New Roman"/>
      <w:sz w:val="18"/>
      <w:szCs w:val="18"/>
    </w:rPr>
  </w:style>
  <w:style w:type="character" w:customStyle="1" w:styleId="10">
    <w:name w:val="页眉 Char"/>
    <w:basedOn w:val="5"/>
    <w:link w:val="4"/>
    <w:semiHidden/>
    <w:uiPriority w:val="99"/>
    <w:rPr>
      <w:rFonts w:ascii="Times New Roman" w:hAnsi="Times New Roman" w:eastAsia="宋体" w:cs="Times New Roman"/>
      <w:sz w:val="18"/>
      <w:szCs w:val="18"/>
    </w:rPr>
  </w:style>
  <w:style w:type="character" w:customStyle="1" w:styleId="11">
    <w:name w:val="页脚 Char"/>
    <w:basedOn w:val="5"/>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432</Words>
  <Characters>2469</Characters>
  <Lines>20</Lines>
  <Paragraphs>5</Paragraphs>
  <TotalTime>2</TotalTime>
  <ScaleCrop>false</ScaleCrop>
  <LinksUpToDate>false</LinksUpToDate>
  <CharactersWithSpaces>2896</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2018-05-15T07:51:00Z</dcterms:created>
  <dc:creator>26</dc:creator>
  <cp:lastModifiedBy>中国中小水电能源会周厥忠</cp:lastModifiedBy>
  <dcterms:modified xsi:type="dcterms:W3CDTF">2018-05-15T08:04:47Z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